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E5B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5B3C" w:rsidRDefault="0024052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B3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5B3C" w:rsidRDefault="0024052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28.12.2013 N 442-</w:t>
            </w:r>
            <w:proofErr w:type="gramStart"/>
            <w:r>
              <w:rPr>
                <w:sz w:val="48"/>
              </w:rPr>
              <w:t>ФЗ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26.12.2024)</w:t>
            </w:r>
            <w:r>
              <w:rPr>
                <w:sz w:val="48"/>
              </w:rPr>
              <w:br/>
              <w:t>"Об основах социального обслуживания граждан в Российской Федерации"</w:t>
            </w:r>
            <w:r>
              <w:rPr>
                <w:sz w:val="48"/>
              </w:rPr>
              <w:br/>
              <w:t>(с изм. и доп., вступ. в силу с 01.03.2025)</w:t>
            </w:r>
          </w:p>
        </w:tc>
      </w:tr>
      <w:tr w:rsidR="000E5B3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5B3C" w:rsidRDefault="00240523" w:rsidP="0044215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0E5B3C" w:rsidRDefault="000E5B3C">
      <w:pPr>
        <w:pStyle w:val="ConsPlusNormal0"/>
        <w:sectPr w:rsidR="000E5B3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5B3C" w:rsidRDefault="000E5B3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E5B3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5B3C" w:rsidRDefault="00240523">
            <w:pPr>
              <w:pStyle w:val="ConsPlusNormal0"/>
            </w:pPr>
            <w:r>
              <w:t>28 декабря 2013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E5B3C" w:rsidRDefault="00240523">
            <w:pPr>
              <w:pStyle w:val="ConsPlusNormal0"/>
              <w:jc w:val="right"/>
            </w:pPr>
            <w:r>
              <w:t>N 442-ФЗ</w:t>
            </w:r>
          </w:p>
        </w:tc>
      </w:tr>
    </w:tbl>
    <w:p w:rsidR="000E5B3C" w:rsidRDefault="000E5B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B3C" w:rsidRDefault="000E5B3C">
      <w:pPr>
        <w:pStyle w:val="ConsPlusNormal0"/>
        <w:jc w:val="center"/>
      </w:pPr>
    </w:p>
    <w:p w:rsidR="000E5B3C" w:rsidRDefault="00240523">
      <w:pPr>
        <w:pStyle w:val="ConsPlusTitle0"/>
        <w:jc w:val="center"/>
      </w:pPr>
      <w:r>
        <w:t>РОССИЙСКАЯ ФЕДЕРАЦИЯ</w:t>
      </w:r>
    </w:p>
    <w:p w:rsidR="000E5B3C" w:rsidRDefault="000E5B3C">
      <w:pPr>
        <w:pStyle w:val="ConsPlusTitle0"/>
        <w:jc w:val="center"/>
      </w:pPr>
    </w:p>
    <w:p w:rsidR="000E5B3C" w:rsidRDefault="00240523">
      <w:pPr>
        <w:pStyle w:val="ConsPlusTitle0"/>
        <w:jc w:val="center"/>
      </w:pPr>
      <w:r>
        <w:t>ФЕДЕРАЛЬНЫЙ ЗАКОН</w:t>
      </w:r>
    </w:p>
    <w:p w:rsidR="000E5B3C" w:rsidRDefault="000E5B3C">
      <w:pPr>
        <w:pStyle w:val="ConsPlusTitle0"/>
        <w:jc w:val="center"/>
      </w:pPr>
    </w:p>
    <w:p w:rsidR="000E5B3C" w:rsidRDefault="00240523">
      <w:pPr>
        <w:pStyle w:val="ConsPlusTitle0"/>
        <w:jc w:val="center"/>
      </w:pPr>
      <w:r>
        <w:t>ОБ ОСНОВАХ</w:t>
      </w:r>
    </w:p>
    <w:p w:rsidR="000E5B3C" w:rsidRDefault="00240523">
      <w:pPr>
        <w:pStyle w:val="ConsPlusTitle0"/>
        <w:jc w:val="center"/>
      </w:pPr>
      <w:r>
        <w:t>СОЦИАЛЬНОГО ОБСЛУЖИВАНИЯ ГРАЖДАН В РОССИЙСКОЙ ФЕДЕРАЦИИ</w:t>
      </w:r>
    </w:p>
    <w:p w:rsidR="000E5B3C" w:rsidRDefault="000E5B3C">
      <w:pPr>
        <w:pStyle w:val="ConsPlusNormal0"/>
        <w:jc w:val="center"/>
      </w:pPr>
    </w:p>
    <w:p w:rsidR="000E5B3C" w:rsidRDefault="00240523">
      <w:pPr>
        <w:pStyle w:val="ConsPlusNormal0"/>
        <w:jc w:val="right"/>
      </w:pPr>
      <w:r>
        <w:t>Принят</w:t>
      </w:r>
    </w:p>
    <w:p w:rsidR="000E5B3C" w:rsidRDefault="00240523">
      <w:pPr>
        <w:pStyle w:val="ConsPlusNormal0"/>
        <w:jc w:val="right"/>
      </w:pPr>
      <w:r>
        <w:t>Государственной Думой</w:t>
      </w:r>
    </w:p>
    <w:p w:rsidR="000E5B3C" w:rsidRDefault="00240523">
      <w:pPr>
        <w:pStyle w:val="ConsPlusNormal0"/>
        <w:jc w:val="right"/>
      </w:pPr>
      <w:r>
        <w:t>23 декабря 2013 года</w:t>
      </w:r>
    </w:p>
    <w:p w:rsidR="000E5B3C" w:rsidRDefault="000E5B3C">
      <w:pPr>
        <w:pStyle w:val="ConsPlusNormal0"/>
        <w:jc w:val="right"/>
      </w:pPr>
    </w:p>
    <w:p w:rsidR="000E5B3C" w:rsidRDefault="00240523">
      <w:pPr>
        <w:pStyle w:val="ConsPlusNormal0"/>
        <w:jc w:val="right"/>
      </w:pPr>
      <w:r>
        <w:t>Одобрен</w:t>
      </w:r>
    </w:p>
    <w:p w:rsidR="000E5B3C" w:rsidRDefault="00240523">
      <w:pPr>
        <w:pStyle w:val="ConsPlusNormal0"/>
        <w:jc w:val="right"/>
      </w:pPr>
      <w:r>
        <w:t>Советом Федерации</w:t>
      </w:r>
    </w:p>
    <w:p w:rsidR="000E5B3C" w:rsidRDefault="00240523">
      <w:pPr>
        <w:pStyle w:val="ConsPlusNormal0"/>
        <w:jc w:val="right"/>
      </w:pPr>
      <w:r>
        <w:t>25 декабря 2013 года</w:t>
      </w:r>
    </w:p>
    <w:p w:rsidR="000E5B3C" w:rsidRDefault="000E5B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5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B3C" w:rsidRDefault="000E5B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B3C" w:rsidRDefault="000E5B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21.07.2014 </w:t>
            </w:r>
            <w:hyperlink r:id="rId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>,</w:t>
            </w:r>
          </w:p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14.11.2017 </w:t>
            </w:r>
            <w:hyperlink r:id="rId10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05.02.2018 </w:t>
            </w:r>
            <w:hyperlink r:id="rId12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13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4" w:tooltip="Федеральный закон от 01.05.2019 N 91-ФЗ &quot;О внесении изменений в Федеральный закон &quot;Об основах социального обслуживания граждан в Российской Федерации&quot; {КонсультантПлюс}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5" w:tooltip="Федеральный закон от 13.07.2020 N 190-ФЗ (ред. от 28.12.2022) &quot;О внесении изменений в отдельные законодательные акты Российской Федерации в связи с принятием Федерального закона &quot;О государственном (муниципальном) социальном заказе на оказание государственных (">
              <w:r>
                <w:rPr>
                  <w:color w:val="0000FF"/>
                </w:rPr>
                <w:t>N 190-ФЗ</w:t>
              </w:r>
            </w:hyperlink>
            <w:r>
              <w:rPr>
                <w:color w:val="392C69"/>
              </w:rPr>
              <w:t>,</w:t>
            </w:r>
          </w:p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1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17" w:tooltip="Федеральный закон от 19.12.2022 N 553-ФЗ &quot;О внесении изменений в статью 18 Федерального закона &quot;Об основах социального обслуживания граждан в Российской Федерации&quot; {КонсультантПлюс}">
              <w:r>
                <w:rPr>
                  <w:color w:val="0000FF"/>
                </w:rPr>
                <w:t>N 553-ФЗ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18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      <w:r>
                <w:rPr>
                  <w:color w:val="0000FF"/>
                </w:rPr>
                <w:t>N 570-ФЗ</w:t>
              </w:r>
            </w:hyperlink>
            <w:r>
              <w:rPr>
                <w:color w:val="392C69"/>
              </w:rPr>
              <w:t>,</w:t>
            </w:r>
          </w:p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19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20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1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>,</w:t>
            </w:r>
          </w:p>
          <w:p w:rsidR="000E5B3C" w:rsidRDefault="002405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2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3" w:tooltip="Федеральный закон от 26.12.2024 N 476-ФЗ &quot;О внесении изменений в Федеральный закон &quot;О государственном (муниципальном) социальном заказе на оказание государственных (муниципальных) услуг в социальной сфере&quot; и отдельные законодательные акты Российской Федерации&quot;">
              <w:r>
                <w:rPr>
                  <w:color w:val="0000FF"/>
                </w:rPr>
                <w:t>N 476-ФЗ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B3C" w:rsidRDefault="000E5B3C">
            <w:pPr>
              <w:pStyle w:val="ConsPlusNormal0"/>
            </w:pPr>
          </w:p>
        </w:tc>
      </w:tr>
    </w:tbl>
    <w:p w:rsidR="000E5B3C" w:rsidRDefault="000E5B3C">
      <w:pPr>
        <w:pStyle w:val="ConsPlusNormal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1. ОБЩИЕ ПОЛОЖЕНИЯ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Настоящий Федеральный закон устанавливает: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правовые, организационные и экономические основы социального обслуживания граждан в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полномочия федеральных органов государственной власти и полномочия органов государственной власти субъектов Российской Федерации в сфере социаль</w:t>
      </w:r>
      <w:r>
        <w:t>ного обслуживания граждан;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права и обязанности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права и обязанности поставщиков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распространяется на граждан Российской Федерации, на иностранных граждан и лиц б</w:t>
      </w:r>
      <w:r>
        <w:t xml:space="preserve">ез гражданства, постоянно проживающих на территории Российской Федерации, беженцев (далее - граждане, гражданин), а также на </w:t>
      </w:r>
      <w:r>
        <w:lastRenderedPageBreak/>
        <w:t>юридических лиц независимо от их организационно-правовой формы и индивидуальных предпринимателей, осуществляющих социальное обслужи</w:t>
      </w:r>
      <w:r>
        <w:t>вание граждан.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2. Правовое регулирование социального обслуживания граждан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Правовое регулирование социального обслуживания граждан осуществляется на основании настоящего Федерального закона, других федеральных законов и иных нормативных правовых ак</w:t>
      </w:r>
      <w:r>
        <w:t>тов Российской Федерации, а также законов и иных нормативных правовых актов субъектов Российской Федерации.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Для целей настоящего Федерального закона используются следующие основные </w:t>
      </w:r>
      <w:hyperlink r:id="rId24" w:tooltip="Ссылка на КонсультантПлюс">
        <w:r>
          <w:rPr>
            <w:color w:val="0000FF"/>
          </w:rPr>
          <w:t>понятия</w:t>
        </w:r>
      </w:hyperlink>
      <w:r>
        <w:t>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социальное обслуживание граждан (далее - социальное обслуживание) - деятельность по предоставлению</w:t>
      </w:r>
      <w:r>
        <w:t xml:space="preserve"> социальных услуг гражданам;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социальная услуга 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</w:t>
      </w:r>
      <w:r>
        <w:t xml:space="preserve"> расширения его возможностей самостоятельно обеспечивать свои основные жизненные потребности;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получатель социальных услуг - гражданин, который признан нуждающимся в социальном обслуживании и которому предоставляются социальная услуга или социальные услу</w:t>
      </w:r>
      <w:r>
        <w:t>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поставщик социальных услуг - юридическое лицо независимо от его организационно-правовой формы и (или) индивидуальный предприниматель, осуществляющие социальное обслуживание;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стандарт социальной услуги - основные требования к объему, периодичности и качеству предоставления социальной услуги получателю социальной услуги, установленные по видам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профилактика обстоятельств, обусловливающих нуждаемость в соци</w:t>
      </w:r>
      <w:r>
        <w:t>альном обслуживании, - система мер, направленных на выявление и устранение причин, послуживших основанием ухудшения условий жизнедеятельности граждан, снижения их возможностей самостоятельно обеспечивать свои основные жизненные потребности.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4. Прин</w:t>
      </w:r>
      <w:r>
        <w:t>ципы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Социальное обслуживание осуществляется также на следующих принципах: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1) 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</w:t>
      </w:r>
      <w:r>
        <w:lastRenderedPageBreak/>
        <w:t xml:space="preserve">религии, </w:t>
      </w:r>
      <w:r>
        <w:t>убеждений и принадлежности к общественным объединениям;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адресность предоставления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</w:t>
      </w:r>
      <w:r>
        <w:t xml:space="preserve">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сохранение пребывания гражданина в привычной благоприятной среде;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добро</w:t>
      </w:r>
      <w:r>
        <w:t>вольность;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конфиденциальность.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5. Система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Система социального обслуживания включает в себя: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5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</w:t>
      </w:r>
      <w:r>
        <w:t xml:space="preserve"> реализации государственной политики и нормативно-правовому регулированию в сфере социального обслуживания (далее - уполномоченный федеральный орган исполнительной власти);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орган государственной власти субъекта Российской Федерации, уполномоченный на ос</w:t>
      </w:r>
      <w:r>
        <w:t xml:space="preserve">уществление предусмотренных настоящим Федеральным законом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в том числе на признание граждан нуждающимися в </w:t>
      </w:r>
      <w:r>
        <w:t>социальном обслуживании, составление индивидуальной программы предоставления социальных услуг (далее - индивидуальная программа);</w:t>
      </w:r>
    </w:p>
    <w:p w:rsidR="000E5B3C" w:rsidRDefault="00240523">
      <w:pPr>
        <w:pStyle w:val="ConsPlusNormal0"/>
        <w:jc w:val="both"/>
      </w:pPr>
      <w:r>
        <w:t xml:space="preserve">(п. 2 в ред. Федерального </w:t>
      </w:r>
      <w:hyperlink r:id="rId26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14.11.2017 N 324-ФЗ)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организации социального обсл</w:t>
      </w:r>
      <w:r>
        <w:t>уживания, находящиеся в ведении федеральных органов исполнительной власти;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организации социального обслуживания, находящиеся в ведении субъекта Российской Федерации (далее - организации социального обслуживания субъекта Российской Федерации);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негосуд</w:t>
      </w:r>
      <w:r>
        <w:t>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индивидуальных предпринимателей, осуществляющих социальное обслуживание</w:t>
      </w:r>
      <w:r>
        <w:t>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организации,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</w:t>
      </w:r>
      <w:r>
        <w:t>ндивидуальной программы на территориях одного или нескольких муниципальных образований (далее - уполномоченные организации).</w:t>
      </w:r>
    </w:p>
    <w:p w:rsidR="000E5B3C" w:rsidRDefault="00240523">
      <w:pPr>
        <w:pStyle w:val="ConsPlusNormal0"/>
        <w:jc w:val="both"/>
      </w:pPr>
      <w:r>
        <w:lastRenderedPageBreak/>
        <w:t xml:space="preserve">(п. 7 введен Федеральным </w:t>
      </w:r>
      <w:hyperlink r:id="rId27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14.11.2017 N 324-ФЗ)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6. Конфиденциальность информ</w:t>
      </w:r>
      <w:r>
        <w:t>ации о получателе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Не допускается разглашение информации, отнесенной </w:t>
      </w:r>
      <w:hyperlink r:id="rId2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к информации конфиденциального характера или служебной информации, о получателях социальных услуг лицами, </w:t>
      </w:r>
      <w:r>
        <w:t xml:space="preserve">которым эта информация стала известна в связи с исполнением профессиональных, служебных и (или) иных обязанностей. Разглашение информации о получателях социальных услуг влечет за собой ответственность в соответствии с </w:t>
      </w:r>
      <w:hyperlink r:id="rId29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2. С согласия получателя социальных услуг или его </w:t>
      </w:r>
      <w:hyperlink r:id="rId3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>, данного в письменной форме, допускается передача информации о получателе социальных услуг другим лицам, в том числе должностным лицам, в интересах получателя социальных услуг или его законного пре</w:t>
      </w:r>
      <w:r>
        <w:t>дставителя, включая средства массовой информации и официальный сайт поставщика социальных услуг в информационно-телекоммуникационной сети "Интернет" (далее - сеть "Интернет").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3. Предоставление информации о получателе социальных услуг без его согласия или </w:t>
      </w:r>
      <w:r>
        <w:t>без согласия его законного представителя допускается: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по запросу органов дознания и следствия,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по запросу иных органов, наделенных полномочиями по осуществлению государственного контроля (надзора)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при обработке персональных данных в рамках межведомственного информационного взаимодействия, а также при регистра</w:t>
      </w:r>
      <w:r>
        <w:t>ции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</w:t>
      </w:r>
      <w:r>
        <w:t>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в иных установленных законодательством Российской Федерации случаях.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2. ПОЛНОМОЧИЯ ФЕДЕРАЛЬНЫХ ОРГАНОВ ГОСУДАРСТВЕННОЙ</w:t>
      </w:r>
    </w:p>
    <w:p w:rsidR="000E5B3C" w:rsidRDefault="00240523">
      <w:pPr>
        <w:pStyle w:val="ConsPlusTitle0"/>
        <w:jc w:val="center"/>
      </w:pPr>
      <w:r>
        <w:t>ВЛАСТИ И ОРГАНОВ ГОСУДАРСТВЕННОЙ ВЛАСТИ СУБЪЕКТОВ</w:t>
      </w:r>
    </w:p>
    <w:p w:rsidR="000E5B3C" w:rsidRDefault="00240523">
      <w:pPr>
        <w:pStyle w:val="ConsPlusTitle0"/>
        <w:jc w:val="center"/>
      </w:pPr>
      <w:r>
        <w:t>РОССИЙСКОЙ ФЕДЕРАЦИИ В СФЕРЕ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7. Полномочия федеральных органов государственной власти в сфере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К полномочиям федеральных органов государственной власти в сфере социального обслуживания относятся: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установление основ государственной политики и основ</w:t>
      </w:r>
      <w:r>
        <w:t xml:space="preserve"> правового регулирования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 xml:space="preserve">2) утверждение </w:t>
      </w:r>
      <w:hyperlink r:id="rId31" w:tooltip="Постановление Правительства РФ от 01.12.2014 N 1285 (ред. от 24.03.2025) &quot;О расчете подушевых нормативов финансирования социальных услуг&quot; (вместе с &quot;Методическими рекомендациями по расчету подушевых нормативов финансирования социальных услуг&quot;) {КонсультантПлюс">
        <w:r>
          <w:rPr>
            <w:color w:val="0000FF"/>
          </w:rPr>
          <w:t>методических рекомендаций</w:t>
        </w:r>
      </w:hyperlink>
      <w:r>
        <w:t xml:space="preserve"> по расчету </w:t>
      </w:r>
      <w:proofErr w:type="spellStart"/>
      <w:r>
        <w:t>подушевых</w:t>
      </w:r>
      <w:proofErr w:type="spellEnd"/>
      <w:r>
        <w:t xml:space="preserve"> норма</w:t>
      </w:r>
      <w:r>
        <w:t>тивов финансирования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1" w:name="P94"/>
      <w:bookmarkEnd w:id="1"/>
      <w:r>
        <w:t xml:space="preserve">3) утверждение </w:t>
      </w:r>
      <w:hyperlink r:id="rId32" w:tooltip="Постановление Правительства РФ от 24.11.2014 N 1236 (ред. от 14.12.2020) &quot;Об утверждении примерного перечня социальных услуг по видам социальных услуг&quot; {КонсультантПлюс}">
        <w:r>
          <w:rPr>
            <w:color w:val="0000FF"/>
          </w:rPr>
          <w:t>примерного перечня</w:t>
        </w:r>
      </w:hyperlink>
      <w:r>
        <w:t xml:space="preserve"> социальных услуг по видам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4) утратил силу с 1 января 2024 года. - Федеральный </w:t>
      </w:r>
      <w:hyperlink r:id="rId33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19.10.2023 N 503-ФЗ;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управление фед</w:t>
      </w:r>
      <w:r>
        <w:t>еральной собственностью, используемой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ведение единой федеральной системы статистического учета и отчетности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федеральный государственный контроль (надзор) в сфере социального обслужив</w:t>
      </w:r>
      <w:r>
        <w:t>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7.1) создание условий для организации проведения независимой </w:t>
      </w:r>
      <w:hyperlink r:id="rId34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оценки</w:t>
        </w:r>
      </w:hyperlink>
      <w:r>
        <w:t xml:space="preserve"> качества условий оказания услуг организациями социальн</w:t>
      </w:r>
      <w:r>
        <w:t>ого обслуживания;</w:t>
      </w:r>
    </w:p>
    <w:p w:rsidR="000E5B3C" w:rsidRDefault="00240523">
      <w:pPr>
        <w:pStyle w:val="ConsPlusNormal0"/>
        <w:jc w:val="both"/>
      </w:pPr>
      <w:r>
        <w:t xml:space="preserve">(п. 7.1 введен Федеральным </w:t>
      </w:r>
      <w:hyperlink r:id="rId35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36" w:tooltip="Федеральный закон от 01.05.2019 N 91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91-ФЗ)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международное сотрудничество Российской Федерации и заключение международных договоров Российской Федерации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9) иные относящиеся к сфере социального обслуживания и установленные федеральными законами полномочия.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К полномочиям уполномоченного федерального органа исполнительной власти относятся: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выработка и реализация государственной политики в сфере социальн</w:t>
      </w:r>
      <w:r>
        <w:t>ого обслуживания, а также выработка мер по совершенствованию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координация деятельности в сфере социального обслуживания, осуществляемой федеральными органами исполнительной власти, исполнительными органами государственной власти</w:t>
      </w:r>
      <w:r>
        <w:t xml:space="preserve"> субъектов Российской Федерации, общероссийскими общественными организациями и иными осуществляющими деятельность в сфере социального обслуживания организациями;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методическое обеспечение социального обслуживания, в том числе в части, касающейся профилак</w:t>
      </w:r>
      <w:r>
        <w:t>тики обстоятельств, обусловливающих нуждаемость в социальном обслуживании;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4) утверждение </w:t>
      </w:r>
      <w:hyperlink r:id="rId37" w:tooltip="Приказ Минтруда России от 17.12.2020 N 918н &quot;Об утверждении примерной номенклатуры организаций социального обслуживания&quot; (Зарегистрировано в Минюсте России 20.02.2021 N 62584) {КонсультантПлюс}">
        <w:r>
          <w:rPr>
            <w:color w:val="0000FF"/>
          </w:rPr>
          <w:t>примерной номенклатуры</w:t>
        </w:r>
      </w:hyperlink>
      <w:r>
        <w:t xml:space="preserve"> организаций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5) утверждение </w:t>
      </w:r>
      <w:hyperlink r:id="rId38" w:tooltip="Приказ Минтруда России от 24.11.2014 N 934н &quot;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&quot; {КонсультантПлюс}">
        <w:r>
          <w:rPr>
            <w:color w:val="0000FF"/>
          </w:rPr>
          <w:t>методических рекомендаций</w:t>
        </w:r>
      </w:hyperlink>
      <w:r>
        <w:t xml:space="preserve"> по расчету потребностей субъектов Российской Федерации в развитии сети организаций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6) утверждение </w:t>
      </w:r>
      <w:hyperlink r:id="rId39" w:tooltip="Приказ Минтруда России от 14.05.2025 N 305н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02.06.2025 N 82485) {КонсультантПлюс}">
        <w:r>
          <w:rPr>
            <w:color w:val="0000FF"/>
          </w:rPr>
          <w:t>правил</w:t>
        </w:r>
      </w:hyperlink>
      <w:r>
        <w:t xml:space="preserve"> организации деятельности организаций социального обслуживания, их структурных подразделений, которые включают в себя рекомендуемые </w:t>
      </w:r>
      <w:hyperlink r:id="rId40" w:tooltip="Приказ Минтруда России от 14.05.2025 N 305н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02.06.2025 N 82485) {КонсультантПлюс}">
        <w:r>
          <w:rPr>
            <w:color w:val="0000FF"/>
          </w:rPr>
          <w:t>нормативы</w:t>
        </w:r>
      </w:hyperlink>
      <w:r>
        <w:t xml:space="preserve"> штатной численности, </w:t>
      </w:r>
      <w:hyperlink r:id="rId41" w:tooltip="Приказ Минтруда России от 14.05.2025 N 305н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02.06.2025 N 82485) {КонсультантПлюс}">
        <w:r>
          <w:rPr>
            <w:color w:val="0000FF"/>
          </w:rPr>
          <w:t>перечень</w:t>
        </w:r>
      </w:hyperlink>
      <w:r>
        <w:t xml:space="preserve"> необходимого оборудования для оснащения организаций социального обслуживания, их структурных подразделений;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 xml:space="preserve">7) утверждение рекомендуемых норм питания и </w:t>
      </w:r>
      <w:hyperlink r:id="rId42" w:tooltip="Приказ Минтруда России от 30.07.2014 N 505н &quot;Об утверждении рекомендуемых нормативов обеспечения мягким инвентарем получателей социальных услуг в стационарной форме социального обслуживания&quot; {КонсультантПлюс}">
        <w:r>
          <w:rPr>
            <w:color w:val="0000FF"/>
          </w:rPr>
          <w:t>нормативов</w:t>
        </w:r>
      </w:hyperlink>
      <w:r>
        <w:t xml:space="preserve"> обеспечения мягк</w:t>
      </w:r>
      <w:r>
        <w:t>им инвентарем получателей социальных услуг по формам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утверждение примерного порядка предоставления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43" w:tooltip="Приказ Минтруда России от 18.09.2014 N 651н (ред. от 30.03.2018) &quot;Об утверждении Порядка осуществления мониторинга социального обслуживания граждан в субъектах Российской Федерации, а также форм документов, необходимых для осуществления такого мониторинга&quot; (За">
        <w:r>
          <w:rPr>
            <w:color w:val="0000FF"/>
          </w:rPr>
          <w:t>порядка</w:t>
        </w:r>
      </w:hyperlink>
      <w:r>
        <w:t xml:space="preserve"> осуществления мониторинга социального обслуживания в субъектах Российской Федерации, а также форм документов, необходимых для осуществления такого мониторинга;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10) утверждение рекомендаций по формированию и ведению </w:t>
      </w:r>
      <w:r>
        <w:t>реестра поставщиков социальных услуг и регистра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11) утверждение </w:t>
      </w:r>
      <w:hyperlink r:id="rId44" w:tooltip="Приказ Минтруда России от 18.11.2014 N 889н &quot;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, а также при содействии в ">
        <w:r>
          <w:rPr>
            <w:color w:val="0000FF"/>
          </w:rPr>
          <w:t>рекомендаций</w:t>
        </w:r>
      </w:hyperlink>
      <w:r>
        <w:t xml:space="preserve"> по организации межведо</w:t>
      </w:r>
      <w:r>
        <w:t>мственного взаимодействия исполнительных органов государственной власти субъектов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</w:t>
      </w:r>
      <w:r>
        <w:t>, не относящейся к социальным услугам (социальном сопровождении) (далее также - социальное сопровождение);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12) утверждение </w:t>
      </w:r>
      <w:hyperlink r:id="rId45" w:tooltip="Приказ Минтруда России от 30.07.2014 N 500н (ред. от 02.12.2020) &quot;Об утверждении рекомендаций по определению индивидуальной потребности в социальных услугах получателей социальных услуг&quot; {КонсультантПлюс}">
        <w:r>
          <w:rPr>
            <w:color w:val="0000FF"/>
          </w:rPr>
          <w:t>рекомендаций</w:t>
        </w:r>
      </w:hyperlink>
      <w:r>
        <w:t xml:space="preserve"> по определению индивидуальной потребности в соци</w:t>
      </w:r>
      <w:r>
        <w:t>альных услугах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13) утверждение </w:t>
      </w:r>
      <w:hyperlink r:id="rId46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формы</w:t>
        </w:r>
      </w:hyperlink>
      <w:r>
        <w:t xml:space="preserve"> заявления о предоставлении социальных услуг, примерной </w:t>
      </w:r>
      <w:hyperlink r:id="rId47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формы</w:t>
        </w:r>
      </w:hyperlink>
      <w:r>
        <w:t xml:space="preserve"> договора о предоставлении социальных услуг, а также </w:t>
      </w:r>
      <w:hyperlink r:id="rId48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формы</w:t>
        </w:r>
      </w:hyperlink>
      <w:r>
        <w:t xml:space="preserve"> индивидуальной программы;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14.11.2017 N 324-ФЗ)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14) утверждение </w:t>
      </w:r>
      <w:hyperlink r:id="rId50" w:tooltip="Приказ Минтруда России от 06.11.2014 N 870н &quot;Об утверждении Порядка направления граждан в стационарные организации социального обслуживания со специальным социальным обслуживанием&quot; (Зарегистрировано в Минюсте России 10.12.2014 N 35123) {КонсультантПлюс}">
        <w:r>
          <w:rPr>
            <w:color w:val="0000FF"/>
          </w:rPr>
          <w:t>порядка</w:t>
        </w:r>
      </w:hyperlink>
      <w:r>
        <w:t xml:space="preserve"> направления граждан в стационарные организации социального обслуживания со специальным социальным обслуживанием;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15) утверждение </w:t>
      </w:r>
      <w:hyperlink r:id="rId51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примерного положения</w:t>
        </w:r>
      </w:hyperlink>
      <w:r>
        <w:t xml:space="preserve"> о попечительском совете организации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16) утверждение </w:t>
      </w:r>
      <w:hyperlink r:id="rId52" w:tooltip="Приказ Минтруда России от 28.11.2014 N 952н &quot;Об утверждении Порядка предоставления социальных услуг, а также порядка утверждения перечня социальных услуг по видам социальных услуг федеральным государственным бюджетным учреждением &quot;Сергиево-Посадский детский до">
        <w:r>
          <w:rPr>
            <w:color w:val="0000FF"/>
          </w:rPr>
          <w:t>порядка</w:t>
        </w:r>
      </w:hyperlink>
      <w:r>
        <w:t xml:space="preserve"> предоставления</w:t>
      </w:r>
      <w:r>
        <w:t xml:space="preserve"> социальных услуг, а также порядка утверждения перечня социальных услуг по видам социальных услуг организациями социального обслуживания, находящимися в ведении федерального органа исполнительной власти;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16.1) утверждение </w:t>
      </w:r>
      <w:hyperlink r:id="rId53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порядка</w:t>
        </w:r>
      </w:hyperlink>
      <w: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</w:t>
      </w:r>
      <w:r>
        <w:t>ом сайте поставщика социальных услуг в сети "Интернет";</w:t>
      </w:r>
    </w:p>
    <w:p w:rsidR="000E5B3C" w:rsidRDefault="00240523">
      <w:pPr>
        <w:pStyle w:val="ConsPlusNormal0"/>
        <w:jc w:val="both"/>
      </w:pPr>
      <w:r>
        <w:t xml:space="preserve">(п. 16.1 введен Федеральным </w:t>
      </w:r>
      <w:hyperlink r:id="rId54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19.10.2023 N 503-ФЗ)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17) иные предусмотренные нормативными правовыми актами Российской Федерации полномочия.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сфере социального обслуживания относятся: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1) правовое регулирование и организация социального обслуживания в субъектах Российской Федерации в пределах полномочий, установленных настоящим Федеральным законом;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определение уполномоченного органа субъекта Российской Федерации, а также при необходим</w:t>
      </w:r>
      <w:r>
        <w:t>ости уполномоченной организации;</w:t>
      </w:r>
    </w:p>
    <w:p w:rsidR="000E5B3C" w:rsidRDefault="00240523">
      <w:pPr>
        <w:pStyle w:val="ConsPlusNormal0"/>
        <w:jc w:val="both"/>
      </w:pPr>
      <w:r>
        <w:t xml:space="preserve">(п. 2 в ред. Федерального </w:t>
      </w:r>
      <w:hyperlink r:id="rId55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14.11.2017 N 324-ФЗ)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координация деятельности поставщиков социальных услуг, общественных организаций и иных организаций, осуществляющих деятельнос</w:t>
      </w:r>
      <w:r>
        <w:t>ть в сфере социального обслуживания, в субъекте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</w:t>
      </w:r>
      <w:r>
        <w:t>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утверждение нормативов штатной численности организаций социального обслуживания субъекта Российской Федерации, нормативов обеспечения мягким инвентарем и площадью жилых помещений при предоставлении социальных услуг указанн</w:t>
      </w:r>
      <w:r>
        <w:t>ыми организациями;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утверждение норм питания в организациях социального обслуживания субъекта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формирование и ведение реестра поставщиков социальных услуг и регистра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разработка, финансовое обеспече</w:t>
      </w:r>
      <w:r>
        <w:t>ние и реализация региональных программ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9) утверждение законом субъекта Российской Федерации перечня социальных услуг, предоставляемых поставщиками социальных услуг, с учетом </w:t>
      </w:r>
      <w:hyperlink r:id="rId56" w:tooltip="Постановление Правительства РФ от 24.11.2014 N 1236 (ред. от 14.12.2020) &quot;Об утверждении примерного перечня социальных услуг по видам социальных услуг&quot; {КонсультантПлюс}">
        <w:r>
          <w:rPr>
            <w:color w:val="0000FF"/>
          </w:rPr>
          <w:t>примерного перечня</w:t>
        </w:r>
      </w:hyperlink>
      <w:r>
        <w:t xml:space="preserve"> </w:t>
      </w:r>
      <w:r>
        <w:t xml:space="preserve">социальных услуг по видам социальных услуг, утверждаемого в соответствии с </w:t>
      </w:r>
      <w:hyperlink w:anchor="P94" w:tooltip="3) утверждение примерного перечня социальных услуг по видам социальных услуг;">
        <w:r>
          <w:rPr>
            <w:color w:val="0000FF"/>
          </w:rPr>
          <w:t>пунктом 3 части 1 статьи 7</w:t>
        </w:r>
      </w:hyperlink>
      <w:r>
        <w:t xml:space="preserve"> настоящего Федерального закона;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10) утвержден</w:t>
      </w:r>
      <w:r>
        <w:t>ие порядка предоставления социальных услуг поставщиками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11) установление порядка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12) утверждение порядка организации осуществления</w:t>
      </w:r>
      <w:r>
        <w:t xml:space="preserve"> регионального государственного контроля (надзора) в сфере социального обслуживания с указанием органа субъекта Российской Федерации, уполномоченного на осуществление такого контроля;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13) установление предельной величины среднедушевого дохода для предостав</w:t>
      </w:r>
      <w:r>
        <w:t>ления социальных услуг бесплатно;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14) утверждение размера платы за предоставление социальных услуг и порядка ее взимания;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15) обеспечение бесплатного доступа к информации о поставщиках социальных услуг, предоставляемых ими социальных услугах, видах социаль</w:t>
      </w:r>
      <w:r>
        <w:t>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16) установление мер социальной поддержки и стимулир</w:t>
      </w:r>
      <w:r>
        <w:t>ования работников организаций социального обслуживания субъекта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17)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18) вед</w:t>
      </w:r>
      <w:r>
        <w:t>ение учета и отчетности в сфере социального обслуживания в субъекте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19) установление порядка реализации программ в сфере социального обслуживания, в том числе инвестиционных программ;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20) организация поддержки социально ориентированны</w:t>
      </w:r>
      <w:r>
        <w:t>х некоммерческих организаций, благотворителей и добровольцев (волонтеров),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Федерации;</w:t>
      </w:r>
    </w:p>
    <w:p w:rsidR="000E5B3C" w:rsidRDefault="00240523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57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21) разработка и реализация мероприятий по формированию и развитию рынка социальных услуг, в том числе по развитию негосударственных организаций</w:t>
      </w:r>
      <w:r>
        <w:t xml:space="preserve">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22) разработка и апробация методик и технологий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23) утверждение порядка межведомственного взаимодействия органов государственной власти субъектов Российской Федерации при предоставлении социальны</w:t>
      </w:r>
      <w:r>
        <w:t>х услуг и социального сопровождения;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24) утверждение номенклатуры организаций социального обслуживания в субъекте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24.1) создание условий для организации проведения независимой оценки качества условий оказания услуг организациями социального обслуживания;</w:t>
      </w:r>
    </w:p>
    <w:p w:rsidR="000E5B3C" w:rsidRDefault="00240523">
      <w:pPr>
        <w:pStyle w:val="ConsPlusNormal0"/>
        <w:jc w:val="both"/>
      </w:pPr>
      <w:r>
        <w:t xml:space="preserve">(п. 24.1 введен Федеральным </w:t>
      </w:r>
      <w:hyperlink r:id="rId5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59" w:tooltip="Федеральный закон от 01.05.2019 N 91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91-ФЗ)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25) иные полномочия, предусмотренные настоящим Федеральным законом и другими федеральными законами.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3. ПРАВА И ОБЯЗАННОСТИ ПОЛУЧАТЕЛЕЙ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9. Права получателей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Получатели социальных услуг имеют право на: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1) ува</w:t>
      </w:r>
      <w:r>
        <w:t>жительное и гуманное отношение;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</w:t>
      </w:r>
      <w:r>
        <w:t>услуг, о возможности получения этих услуг бесплатно, а также о поставщиках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выбор поставщика или поставщиков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отказ от предоставления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защиту своих прав и законных интересов в соответствии с закон</w:t>
      </w:r>
      <w:r>
        <w:t>одательством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участие в составлении индивидуальных программ;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свободное по</w:t>
      </w:r>
      <w:r>
        <w:t xml:space="preserve">сещение </w:t>
      </w:r>
      <w:hyperlink r:id="rId6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</w:t>
        </w:r>
        <w:r>
          <w:rPr>
            <w:color w:val="0000FF"/>
          </w:rPr>
          <w:t>ми представителями</w:t>
        </w:r>
      </w:hyperlink>
      <w:r>
        <w:t>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9) социальное сопровождение в соответствии со </w:t>
      </w:r>
      <w:hyperlink w:anchor="P325" w:tooltip="Статья 22.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</w:t>
      </w:r>
      <w:r>
        <w:t>тья 10. Обязанности получателей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Получатели социальных услуг обязаны: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соблюдать условия </w:t>
      </w:r>
      <w:hyperlink r:id="rId61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договора</w:t>
        </w:r>
      </w:hyperlink>
      <w:r>
        <w:t xml:space="preserve">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</w:t>
      </w:r>
      <w:r>
        <w:t>ату или частичную плату.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4. ПРАВА, ОБЯЗАННОСТИ И ИНФОРМАЦИОННАЯ ОТКРЫТОСТЬ</w:t>
      </w:r>
    </w:p>
    <w:p w:rsidR="000E5B3C" w:rsidRDefault="00240523">
      <w:pPr>
        <w:pStyle w:val="ConsPlusTitle0"/>
        <w:jc w:val="center"/>
      </w:pPr>
      <w:r>
        <w:t>ПОСТАВЩИКОВ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11. Права поставщиков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Поставщики социальных услуг имеют право: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запрашивать соответствующие органы государственной</w:t>
      </w:r>
      <w:r>
        <w:t xml:space="preserve"> власти, а также органы местного </w:t>
      </w:r>
      <w:r>
        <w:lastRenderedPageBreak/>
        <w:t>самоуправления и получать от указанных органов информацию, необходимую для организации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отказать в предоставлении социальной услуги получателю социальных услуг в случае нарушения им условий догов</w:t>
      </w:r>
      <w:r>
        <w:t xml:space="preserve">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w:anchor="P278" w:tooltip="3.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 в связи с наличием медицинских противопо">
        <w:r>
          <w:rPr>
            <w:color w:val="0000FF"/>
          </w:rPr>
          <w:t>частью 3 статьи 18</w:t>
        </w:r>
      </w:hyperlink>
      <w:r>
        <w:t xml:space="preserve"> настоящего Федерального закона;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быть включенным</w:t>
      </w:r>
      <w:r>
        <w:t>и в реестр поставщиков социальных услуг субъекта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получать в течение двух рабочих дней информацию о включении их в перечень рекомендуемых поставщиков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Поставщики социальных услуг вправе предоставлять гражданам по</w:t>
      </w:r>
      <w:r>
        <w:t xml:space="preserve"> их желанию, выраженному в письменной или электронной форме, дополнительные социальные услуги за плату.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12. Обязанности поставщиков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Поставщики социальных услуг </w:t>
      </w:r>
      <w:hyperlink r:id="rId62" w:tooltip="Приказ Роструда от 20.04.2022 N 101 (ред. от 11.12.2024) &quot;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&quot; (с изм. и ">
        <w:r>
          <w:rPr>
            <w:color w:val="0000FF"/>
          </w:rPr>
          <w:t>обязаны</w:t>
        </w:r>
      </w:hyperlink>
      <w:r>
        <w:t>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осуществлять свою деятельность в соответствии с настоящим Федеральным законом, другими федеральными законами, законами и иными нормативными правовыми актами субъекта Российской Федера</w:t>
      </w:r>
      <w:r>
        <w:t>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2) предоставлять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 </w:t>
      </w:r>
      <w:hyperlink r:id="rId6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законными представителями</w:t>
        </w:r>
      </w:hyperlink>
      <w:r>
        <w:t>, на основании требований настоящего Федерального закона;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предоставлять срочные социальные услуги в соответствии со </w:t>
      </w:r>
      <w:hyperlink w:anchor="P314" w:tooltip="Статья 21. Срочные социальные услуги">
        <w:r>
          <w:rPr>
            <w:color w:val="0000FF"/>
          </w:rPr>
          <w:t>статьей 21</w:t>
        </w:r>
      </w:hyperlink>
      <w:r>
        <w:t xml:space="preserve"> настоящего Федерального закона;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</w:t>
      </w:r>
      <w:r>
        <w:t>мости для получателя социальных услуг либо о возможности получать их бесплатно;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</w:t>
      </w:r>
      <w:r>
        <w:t>сональных данных;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7) осуществлять социальное сопровождение в соответствии со </w:t>
      </w:r>
      <w:hyperlink w:anchor="P325" w:tooltip="Статья 22.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">
        <w:r>
          <w:rPr>
            <w:color w:val="0000FF"/>
          </w:rPr>
          <w:t>статьей 22</w:t>
        </w:r>
      </w:hyperlink>
      <w:r>
        <w:t xml:space="preserve"> настоящего Федера</w:t>
      </w:r>
      <w:r>
        <w:t>льного закона;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 xml:space="preserve">8) обеспечивать получателям социальных услуг содействие в прохождении медико-социальной экспертизы, проводимой в установленном </w:t>
      </w:r>
      <w:hyperlink r:id="rId64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федеральными учреждениями медико-социальной экспертизы;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9) предос</w:t>
      </w:r>
      <w:r>
        <w:t>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10) выделять супругам, проживающим в организации социального о</w:t>
      </w:r>
      <w:r>
        <w:t>бслуживания, изолированное жилое помещение для совместного проживания;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</w:t>
      </w:r>
      <w:r>
        <w:t>ий, священнослужителями, а также родственниками и другими лицами в дневное и вечернее время;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13) исполнять иные обязанности, связанные с реализацией прав получателей социал</w:t>
      </w:r>
      <w:r>
        <w:t>ьных услуг на социальное обслуживание.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Поставщики социальных услуг при оказании социальных услуг не вправе: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</w:t>
      </w:r>
      <w:r>
        <w:t>инского применения;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помещать детей-инвалидов, не страдающих психическими расстройствами, в стационарные орга</w:t>
      </w:r>
      <w:r>
        <w:t>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13. Информационная открытость поставщиков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Поставщики социальных услуг формируют общедоступные информацио</w:t>
      </w:r>
      <w:r>
        <w:t xml:space="preserve">нные ресурсы, содержащие информацию о деятельности этих поставщиков, и обеспечивают доступ к данным ресурсам посредством размещения их на информационных стендах в помещениях поставщиков социальных услуг, в средствах массовой информации, в сети "Интернет", </w:t>
      </w:r>
      <w:r>
        <w:t>в том числе на официальном сайте организации социального обслуживания.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2" w:name="P216"/>
      <w:bookmarkEnd w:id="2"/>
      <w:r>
        <w:t xml:space="preserve">2. Поставщики социальных услуг </w:t>
      </w:r>
      <w:hyperlink r:id="rId65" w:tooltip="Приказ Роструда от 20.04.2022 N 101 (ред. от 11.12.2024) &quot;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&quot; (с изм. и ">
        <w:r>
          <w:rPr>
            <w:color w:val="0000FF"/>
          </w:rPr>
          <w:t>обеспечивают</w:t>
        </w:r>
      </w:hyperlink>
      <w:r>
        <w:t xml:space="preserve"> открытость и </w:t>
      </w:r>
      <w:r>
        <w:t>доступность информации: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о структуре и об органах управления о</w:t>
      </w:r>
      <w:r>
        <w:t>рганизации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3)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о численности получателей социальных услуг по формам социального обслуживания и ви</w:t>
      </w:r>
      <w:r>
        <w:t>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5) о руководителе, его заместителях, руководителях филиалов (при их наличии), </w:t>
      </w:r>
      <w:r>
        <w:t>о персональном составе работников (с указанием с их согласия уровня образования, квалификации и опыта работы);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6) о материально-техническом обеспечении предоставления социальных услуг (наличие оборудованных помещений для предоставления социальных услуг, в </w:t>
      </w:r>
      <w:r>
        <w:t>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о количестве с</w:t>
      </w:r>
      <w:r>
        <w:t xml:space="preserve">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а также оплачиваемых в соответствии с договорами за счет средств физических лиц </w:t>
      </w:r>
      <w:r>
        <w:t>и (или) юридических лиц;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9) о наличии лицензий на осу</w:t>
      </w:r>
      <w:r>
        <w:t>ществление деятельности, подлежащей лицензированию в соответствии с законодательством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10) о финансово-хозяйственной деятельности;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11)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12) о наличии предписаний органов, осуществляющих государственный контроль в сфере социального обслуживания, и отчетов</w:t>
      </w:r>
      <w:r>
        <w:t xml:space="preserve"> об исполнении указанных предписаний;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12.1) о проведении независимой оценки качества условий оказания услуг организациями социального обслуживания, которая определяется уполномоченным федеральным органом исполнительной власти;</w:t>
      </w:r>
    </w:p>
    <w:p w:rsidR="000E5B3C" w:rsidRDefault="00240523">
      <w:pPr>
        <w:pStyle w:val="ConsPlusNormal0"/>
        <w:jc w:val="both"/>
      </w:pPr>
      <w:r>
        <w:t xml:space="preserve">(п. 12.1 введен Федеральным </w:t>
      </w:r>
      <w:hyperlink r:id="rId66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67" w:tooltip="Федеральный закон от 01.05.2019 N 91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91-ФЗ)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13) об иной</w:t>
      </w:r>
      <w:r>
        <w:t xml:space="preserve">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 xml:space="preserve">3. Информация и документы, указанные в </w:t>
      </w:r>
      <w:hyperlink w:anchor="P216" w:tooltip="2. Поставщики социальных услуг обеспечивают открытость и доступность информации:">
        <w:r>
          <w:rPr>
            <w:color w:val="0000FF"/>
          </w:rPr>
          <w:t>части 2</w:t>
        </w:r>
      </w:hyperlink>
      <w:r>
        <w:t xml:space="preserve"> настоящей статьи, подлежат размещению на официальном сайте поставщика социальных услуг в сети "Интернет" и обновлению в течение десяти ра</w:t>
      </w:r>
      <w:r>
        <w:t xml:space="preserve">бочих дней со дня их создания, получения или внесения в них соответствующих изменений. </w:t>
      </w:r>
      <w:hyperlink r:id="rId68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Порядок</w:t>
        </w:r>
      </w:hyperlink>
      <w:r>
        <w:t xml:space="preserve"> размещения на официальном сайте по</w:t>
      </w:r>
      <w:r>
        <w:t>ставщика социальных услуг в сети "Интернет" и обновления информации об этом поставщике (в том числе содержание указанной информации и форма ее предоставления) утверждается уполномоченным федеральным органом исполнительной власти.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Утратил силу. - Федерал</w:t>
      </w:r>
      <w:r>
        <w:t xml:space="preserve">ьный </w:t>
      </w:r>
      <w:hyperlink r:id="rId6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5. ПРЕДОСТАВЛЕНИЕ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14. Обращение о предоставлении социа</w:t>
      </w:r>
      <w:r>
        <w:t>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</w:t>
      </w:r>
      <w:hyperlink r:id="rId7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о предоставлении социального обслуживания либо обращение в его инт</w:t>
      </w:r>
      <w:r>
        <w:t xml:space="preserve">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</w:t>
      </w:r>
      <w:r>
        <w:t>рамках межведомственного взаимодействия.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14.11.2017 N 324-ФЗ)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15. Признание гражданина нуждающимся в социальном обслуживании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Гражданин признается нуждающимся в </w:t>
      </w:r>
      <w:hyperlink r:id="rId72" w:tooltip="Приказ Роструда от 20.04.2022 N 101 (ред. от 11.12.2024) &quot;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&quot; (с изм. и ">
        <w:r>
          <w:rPr>
            <w:color w:val="0000FF"/>
          </w:rPr>
          <w:t>социальном обслуживании</w:t>
        </w:r>
      </w:hyperlink>
      <w:r>
        <w:t xml:space="preserve"> в случае, если существуют следующие обстоятельства, которые ухудшают или могут ухудшить условия его жизнедеятельности: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2) наличие в семье инвалида </w:t>
      </w:r>
      <w:r>
        <w:t>или инвалидов, в том числе ребенка-инвалида или детей-инвалидов, нуждающихся в постоянном постороннем уходе;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отсутствие во</w:t>
      </w:r>
      <w:r>
        <w:t>зможности обеспечения ухода (в том числе временного) за инвалидом, ребенком, детьми, а также отсутствие попечения над ними;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</w:t>
      </w:r>
      <w:r>
        <w:t>е к азартным играм, лицами, страдающими психическими расстройствами, наличие насилия в семье;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</w:t>
      </w:r>
      <w:r>
        <w:t xml:space="preserve"> и детей, оставшихся </w:t>
      </w:r>
      <w:r>
        <w:lastRenderedPageBreak/>
        <w:t>без попечения родителей;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отсутствие работы и средств к существованию;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Уполномоченный орган субъекта Российской Федерации или уполномоченная орга</w:t>
      </w:r>
      <w:r>
        <w:t xml:space="preserve">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</w:t>
      </w:r>
      <w:hyperlink r:id="rId73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заявления</w:t>
        </w:r>
      </w:hyperlink>
      <w:r>
        <w:t>.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14.11.2017 N 324-ФЗ)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Решение об отказе в социальном обслуживании может быть обжаловано в судебном порядке.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16. Индивидуальная программа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</w:t>
      </w:r>
      <w:hyperlink r:id="rId75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Индивидуальная программа</w:t>
        </w:r>
      </w:hyperlink>
      <w:r>
        <w:t xml:space="preserve"> 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</w:t>
      </w:r>
      <w:r>
        <w:t xml:space="preserve">е мероприятия по социальному сопровождению, осуществляемые в соответствии со </w:t>
      </w:r>
      <w:hyperlink w:anchor="P325" w:tooltip="Статья 22.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1.1. В случае включения высшим исполнительным органом субъекта Российской Федерации отдельных государственных (муниципальных) услуг в социальной сфере и (или) отр</w:t>
      </w:r>
      <w:r>
        <w:t xml:space="preserve">аслей социальной сферы в перечни государственных (муниципальных) услуг в социальной сфере, предусмотренные </w:t>
      </w:r>
      <w:hyperlink r:id="rId76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>
          <w:rPr>
            <w:color w:val="0000FF"/>
          </w:rPr>
          <w:t>статьей 6</w:t>
        </w:r>
      </w:hyperlink>
      <w: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сфере", индивидуальная программа используе</w:t>
      </w:r>
      <w:r>
        <w:t>тся как социальный сертификат на получение государственной (муниципальной) услуги в социальной сфере.</w:t>
      </w:r>
    </w:p>
    <w:p w:rsidR="000E5B3C" w:rsidRDefault="00240523">
      <w:pPr>
        <w:pStyle w:val="ConsPlusNormal0"/>
        <w:jc w:val="both"/>
      </w:pPr>
      <w:r>
        <w:t xml:space="preserve">(часть 1.1 в ред. Федерального </w:t>
      </w:r>
      <w:hyperlink r:id="rId77" w:tooltip="Федеральный закон от 26.12.2024 N 476-ФЗ &quot;О внесении изменений в Федеральный закон &quot;О государственном (муниципальном) социальном заказе на оказание государственных (муниципальных) услуг в социальной сфере&quot; и отдельные законодательные акты Российской Федерации&quot;">
        <w:r>
          <w:rPr>
            <w:color w:val="0000FF"/>
          </w:rPr>
          <w:t>закона</w:t>
        </w:r>
      </w:hyperlink>
      <w:r>
        <w:t xml:space="preserve"> от 26.12.2024 N 476-ФЗ)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</w:t>
      </w:r>
      <w:r>
        <w:t>раммы осуществляется с учетом результатов реализованной индивидуальной программы.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Индивидуальная программа для гражданина или его законного представителя имеет рекомендательный характер, для поставщика социальных услуг - обязательный характер.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Индиви</w:t>
      </w:r>
      <w:r>
        <w:t xml:space="preserve">дуальная программа составляется в двух экземплярах. Экземпляр индивидуальной программы, подписанный уполномоченным органом субъекта Российской Федерации или уполномоченной организацией, передается гражданину или его </w:t>
      </w:r>
      <w:hyperlink r:id="rId7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законному представителю</w:t>
        </w:r>
      </w:hyperlink>
      <w:r>
        <w:t xml:space="preserve"> в срок не более чем десять рабо</w:t>
      </w:r>
      <w:r>
        <w:t>чих дней со дня подачи заявления гражданина о предоставлении социального обслуживания. Второй экземпляр индивидуальной программы остается в уполномоченном органе субъекта Российской Федерации или в уполномоченной организации.</w:t>
      </w:r>
    </w:p>
    <w:p w:rsidR="000E5B3C" w:rsidRDefault="00240523">
      <w:pPr>
        <w:pStyle w:val="ConsPlusNormal0"/>
        <w:jc w:val="both"/>
      </w:pPr>
      <w:r>
        <w:lastRenderedPageBreak/>
        <w:t xml:space="preserve">(в ред. Федерального </w:t>
      </w:r>
      <w:hyperlink r:id="rId79" w:tooltip="Федеральный закон от 14.11.2017 N 324-ФЗ &quot;О внесении изменений в Федеральный закон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14.11.2017 N 324-ФЗ)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5.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услуг, у</w:t>
      </w:r>
      <w:r>
        <w:t>становленного в субъекте Российской Федерации по новому месту жительства, до составления индивидуальной программы по новому месту жительства в сроки и в порядке, которые установлены настоящей статьей.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bookmarkStart w:id="3" w:name="P268"/>
      <w:bookmarkEnd w:id="3"/>
      <w:r>
        <w:t>Статья 17. Договор о предоставлении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Социальные услуги предоставляются гражданину на основании </w:t>
      </w:r>
      <w:hyperlink r:id="rId80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договора</w:t>
        </w:r>
      </w:hyperlink>
      <w:r>
        <w:t xml:space="preserve"> о предоставлении социальных услуг, заключаемого между пост</w:t>
      </w:r>
      <w:r>
        <w:t>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Существенными условиями договора о предоставлении социальных услуг являются положения, опр</w:t>
      </w:r>
      <w:r>
        <w:t>еделенные индивидуальной программой, а также стоимость социальных услуг в случае, если они предоставляются за плату или частичную плату.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Отношения, связанные с исполнением договора о предоставлении социальных услуг, регулируются в соответствии с законод</w:t>
      </w:r>
      <w:r>
        <w:t>ательством Российской Федерации.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18. Отказ от социального обслуживания, социальной услуги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Гражданин или его </w:t>
      </w:r>
      <w:hyperlink r:id="rId8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</w:t>
        </w:r>
        <w:r>
          <w:rPr>
            <w:color w:val="0000FF"/>
          </w:rPr>
          <w:t>итель</w:t>
        </w:r>
      </w:hyperlink>
      <w:r>
        <w:t xml:space="preserve">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Отказ получателя социальных услуг или его законного представителя от социального обслуживания, социа</w:t>
      </w:r>
      <w:r>
        <w:t>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обслуживания, социальной услуги.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4" w:name="P278"/>
      <w:bookmarkEnd w:id="4"/>
      <w:r>
        <w:t xml:space="preserve">3. Гражданину или получателю социальных услуг может быть отказано, </w:t>
      </w:r>
      <w:r>
        <w:t xml:space="preserve">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 в связи с наличием медицинских противопоказаний, </w:t>
      </w:r>
      <w:hyperlink r:id="rId82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здравоохранения. Такой отказ возможен только при наличии соответствующего </w:t>
      </w:r>
      <w:hyperlink r:id="rId83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заключения</w:t>
        </w:r>
      </w:hyperlink>
      <w:r>
        <w:t xml:space="preserve"> уполномоченной медицинской организа</w:t>
      </w:r>
      <w:r>
        <w:t>ции.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19.12.2022 N 553-ФЗ &quot;О внесении изменений в статью 18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553-ФЗ)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Предоставление социальных услуг в форме социального обслуживания на дому, или в полустационарной форме, или в стационарной форме возобновляется по</w:t>
      </w:r>
      <w:r>
        <w:t xml:space="preserve">сле получения заключения уполномоченной медицинской организации об отсутствии медицинских противопоказаний, указанных в </w:t>
      </w:r>
      <w:hyperlink w:anchor="P278" w:tooltip="3.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 в связи с наличием медицинских противопо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0E5B3C" w:rsidRDefault="00240523">
      <w:pPr>
        <w:pStyle w:val="ConsPlusNormal0"/>
        <w:jc w:val="both"/>
      </w:pPr>
      <w:r>
        <w:t xml:space="preserve">(часть 4 введена Федеральным </w:t>
      </w:r>
      <w:hyperlink r:id="rId85" w:tooltip="Федеральный закон от 19.12.2022 N 553-ФЗ &quot;О внесении изменений в статью 18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553-ФЗ)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5. В случае, если гражданину или получателю социальных услуг отказано в предоставлении социальных услуг в форме социального обслуживания на дому, или в полустационарной форме, или в стационарной форме в связи с наличие</w:t>
      </w:r>
      <w:r>
        <w:t>м медицинских противопоказаний,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помощи, в том числе медицинского наблюдения.</w:t>
      </w:r>
    </w:p>
    <w:p w:rsidR="000E5B3C" w:rsidRDefault="00240523">
      <w:pPr>
        <w:pStyle w:val="ConsPlusNormal0"/>
        <w:jc w:val="both"/>
      </w:pPr>
      <w:r>
        <w:t>(часть 5 вв</w:t>
      </w:r>
      <w:r>
        <w:t xml:space="preserve">едена Федеральным </w:t>
      </w:r>
      <w:hyperlink r:id="rId86" w:tooltip="Федеральный закон от 19.12.2022 N 553-ФЗ &quot;О внесении изменений в статью 18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553-ФЗ)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6. ФОРМЫ СОЦИАЛЬНОГО ОБСЛУЖИВАНИЯ, ВИДЫ</w:t>
      </w:r>
    </w:p>
    <w:p w:rsidR="000E5B3C" w:rsidRDefault="00240523">
      <w:pPr>
        <w:pStyle w:val="ConsPlusTitle0"/>
        <w:jc w:val="center"/>
      </w:pPr>
      <w:r>
        <w:t>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19. Формы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Социальные услуги предоставляются их получателям в форме социальн</w:t>
      </w:r>
      <w:r>
        <w:t xml:space="preserve">ого обслуживания </w:t>
      </w:r>
      <w:hyperlink r:id="rId87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color w:val="0000FF"/>
          </w:rPr>
          <w:t>на дому</w:t>
        </w:r>
      </w:hyperlink>
      <w:r>
        <w:t xml:space="preserve">, или в </w:t>
      </w:r>
      <w:hyperlink r:id="rId88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color w:val="0000FF"/>
          </w:rPr>
          <w:t>полустационарной</w:t>
        </w:r>
      </w:hyperlink>
      <w:r>
        <w:t xml:space="preserve"> форме, или в</w:t>
      </w:r>
      <w:r>
        <w:t xml:space="preserve"> </w:t>
      </w:r>
      <w:hyperlink r:id="rId89" w:tooltip="Приказ Минтруда России от 24.11.2014 N 935н (ред. от 28.09.2020) &quot;Об утверждении Примерного порядка предоставления социальных услуг в стационарной форме социального обслуживания&quot; (Зарегистрировано в Минюсте России 17.12.2014 N 35248) {КонсультантПлюс}">
        <w:r>
          <w:rPr>
            <w:color w:val="0000FF"/>
          </w:rPr>
          <w:t>стационарной</w:t>
        </w:r>
      </w:hyperlink>
      <w:r>
        <w:t xml:space="preserve"> форме.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Социальные услуги в полустационарной форме предоставляются их получателям организацией социального обслуживания в</w:t>
      </w:r>
      <w:r>
        <w:t xml:space="preserve"> определенное время суток.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Социальные услуги в стационарной форме предоставляются их получателям при постоянном, временном (на срок, определенный индивидуальной программой) или пятидневном (в неделю) круглосуточном проживании в организации социального о</w:t>
      </w:r>
      <w:r>
        <w:t xml:space="preserve">бслуживания. Получатели социальных услуг в стационарной форме обеспечиваются жилыми помещениями, а также помещениями для предоставления видов социальных услуг, предусмотренных </w:t>
      </w:r>
      <w:hyperlink w:anchor="P305" w:tooltip="1) социально-бытовые, направленные на поддержание жизнедеятельности получателей социальных услуг в быту;">
        <w:r>
          <w:rPr>
            <w:color w:val="0000FF"/>
          </w:rPr>
          <w:t>пунктами 1</w:t>
        </w:r>
      </w:hyperlink>
      <w:r>
        <w:t xml:space="preserve"> - </w:t>
      </w:r>
      <w:hyperlink w:anchor="P311" w:tooltip="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">
        <w:r>
          <w:rPr>
            <w:color w:val="0000FF"/>
          </w:rPr>
          <w:t>7 статьи 20</w:t>
        </w:r>
      </w:hyperlink>
      <w:r>
        <w:t xml:space="preserve"> настоящего Федерального закона.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При предоставлении социальных услуг в полустационарной форме или в стационарной форме должны быть обеспечены: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возможность сопровождения получателя социальных услуг при передвижении по территории организации</w:t>
      </w:r>
      <w:r>
        <w:t xml:space="preserve"> социального обслуживания, а также при пользовании услугами, предоставляемыми такой организацией;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</w:t>
      </w:r>
      <w:r>
        <w:t>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</w:t>
      </w:r>
      <w:r>
        <w:t xml:space="preserve">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>
        <w:t>тифлосурдопереводчика</w:t>
      </w:r>
      <w:proofErr w:type="spellEnd"/>
      <w:r>
        <w:t>, допуск собак-проводников;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дублирование г</w:t>
      </w:r>
      <w:r>
        <w:t>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>
        <w:t>сурдоперевода</w:t>
      </w:r>
      <w:proofErr w:type="spellEnd"/>
      <w:r>
        <w:t xml:space="preserve">), допуск </w:t>
      </w:r>
      <w:proofErr w:type="spellStart"/>
      <w:r>
        <w:t>сурдопереводчика</w:t>
      </w:r>
      <w:proofErr w:type="spellEnd"/>
      <w:r>
        <w:t>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5) оказание иных видов посторонней пом</w:t>
      </w:r>
      <w:r>
        <w:t>ощи.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5. Граждане из числа лиц, освобождаемых из мест лишения свободы, за которыми в соответствии с </w:t>
      </w:r>
      <w:hyperlink r:id="rId90" w:tooltip="Федеральный закон от 06.04.2011 N 64-ФЗ (ред. от 06.04.2024) &quot;Об административном надзоре за лицами, освобожденными из мест лишения свободы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установлен административный надзор и которые частично или полностью утратили способность к с</w:t>
      </w:r>
      <w:r>
        <w:t xml:space="preserve">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</w:t>
      </w:r>
      <w:r>
        <w:t>правовыми актами субъектов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6. Вопросы приема в стационарные организации социального обслуживания и выписки из таких организаций лиц, страдающих психическими расстройствами, регулируются </w:t>
      </w:r>
      <w:hyperlink r:id="rId9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20. Виды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Получателям социальных услуг с учетом их </w:t>
      </w:r>
      <w:hyperlink r:id="rId92" w:tooltip="Приказ Минтруда России от 30.07.2014 N 500н (ред. от 02.12.2020) &quot;Об утверждении рекомендаций по определению индивидуальной потребности в социальных услугах получателей социальных услуг&quot; {КонсультантПлюс}">
        <w:r>
          <w:rPr>
            <w:color w:val="0000FF"/>
          </w:rPr>
          <w:t>индивидуальных потребностей</w:t>
        </w:r>
      </w:hyperlink>
      <w:r>
        <w:t xml:space="preserve"> предоставля</w:t>
      </w:r>
      <w:r>
        <w:t>ются следующие виды социальных услуг: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5" w:name="P305"/>
      <w:bookmarkEnd w:id="5"/>
      <w:r>
        <w:t>1) социально-бытовые, направленные на поддержание жизнедеятельности получателей социальных услуг в быту;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</w:t>
      </w:r>
      <w:r>
        <w:t>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социально-психологические, предусматривающие оказание помощи в </w:t>
      </w:r>
      <w:r>
        <w:t>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социально-педагогические, направленные на профилактику отклонений</w:t>
      </w:r>
      <w:r>
        <w:t xml:space="preserve">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социально-трудовые, направленные на оказание помощи в т</w:t>
      </w:r>
      <w:r>
        <w:t>рудоустройстве и в решении других проблем, связанных с трудовой адаптацией;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6" w:name="P311"/>
      <w:bookmarkEnd w:id="6"/>
      <w:r>
        <w:t>7) усл</w:t>
      </w:r>
      <w:r>
        <w:t>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срочные социальные услуги.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bookmarkStart w:id="7" w:name="P314"/>
      <w:bookmarkEnd w:id="7"/>
      <w:r>
        <w:t>Статья 21. Срочные социальные услуги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lastRenderedPageBreak/>
        <w:t>1. Срочные социальные услуги включают в себя: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обеспечение бесплатным горячим питанием или наборами продуктов;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обеспечение одеждой, обувью и другими предметами первой необходимости;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содействие в получении временного жилого помещения;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4) содействие </w:t>
      </w:r>
      <w:r>
        <w:t>в получении юридической помощи в целях защиты прав и законных интересов получателей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иные срочные социальные услуг</w:t>
      </w:r>
      <w:r>
        <w:t>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2. </w:t>
      </w:r>
      <w:hyperlink r:id="rId93" w:tooltip="Приказ Минтруда России от 09.01.2023 N 1н &quot;Об утверждении Примерного порядка предоставления срочных социальных услуг&quot; (Зарегистрировано в Минюсте России 03.04.2023 N 72852) {КонсультантПлюс}">
        <w:r>
          <w:rPr>
            <w:color w:val="0000FF"/>
          </w:rPr>
          <w:t>Предоставление</w:t>
        </w:r>
      </w:hyperlink>
      <w:r>
        <w:t xml:space="preserve">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</w:t>
      </w:r>
      <w:r>
        <w:t>ммы и без заключения договора о предоставлении социальных услуг. Основанием для предоставления срочных социальных услуг является заявление получателя социальных услуг, а также получение от медицинских, образовательных или иных организаций, не входящих в си</w:t>
      </w:r>
      <w:r>
        <w:t xml:space="preserve">стему социального обслуживания, информации о гражданах, нуждающихся в предоставлении срочных социальных услуг. Подтверждением предоставления срочных социальных услуг является </w:t>
      </w:r>
      <w:hyperlink r:id="rId94" w:tooltip="Приказ Минтруда России от 30.07.2014 N 500н (ред. от 02.12.2020) &quot;Об утверждении рекомендаций по определению индивидуальной потребности в социальных услугах получателей социальных услуг&quot; {КонсультантПлюс}">
        <w:r>
          <w:rPr>
            <w:color w:val="0000FF"/>
          </w:rPr>
          <w:t>акт</w:t>
        </w:r>
      </w:hyperlink>
      <w:r>
        <w:t xml:space="preserve"> о пре</w:t>
      </w:r>
      <w:r>
        <w:t>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</w:t>
      </w:r>
      <w:r>
        <w:t>сью их получателя.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bookmarkStart w:id="8" w:name="P325"/>
      <w:bookmarkEnd w:id="8"/>
      <w:r>
        <w:t>Статья 22.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При необходимости гражданам, в том числе родителям, опекунам, попечителям, иным законным представителям несовершеннолетних детей, оказывается содействие в предоставлении реабилитационной, медицинской, психологической, пе</w:t>
      </w:r>
      <w:r>
        <w:t>дагогической, юридической, социальной помощи, не относящейся к социальным услугам (социальное сопровождение).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Социальное сопровождение осуществляется путем привлечения организаций, предоставляющих т</w:t>
      </w:r>
      <w:r>
        <w:t xml:space="preserve">акую помощь, на основе межведомственного взаимодействия в соответствии со </w:t>
      </w:r>
      <w:hyperlink w:anchor="P464" w:tooltip="Статья 28. Межведомственное взаимодействие при организации социального обслуживания в субъекте Российской Федерации">
        <w:r>
          <w:rPr>
            <w:color w:val="0000FF"/>
          </w:rPr>
          <w:t>статьей 28</w:t>
        </w:r>
      </w:hyperlink>
      <w:r>
        <w:t xml:space="preserve"> настоящего Федерального</w:t>
      </w:r>
      <w:r>
        <w:t xml:space="preserve"> закона. Мероприятия по социальному сопровождению отражаются в индивидуальной программе.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7. ОРГАНИЗАЦИЯ ПРЕДОСТАВЛЕНИЯ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23. Организации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lastRenderedPageBreak/>
        <w:t>1. Организациями социального обслуживания являются организации,</w:t>
      </w:r>
      <w:r>
        <w:t xml:space="preserve"> осуществляющие социальное обслуживание на дому, полустационарное социальное обслуживание, стационарное социальное обслуживание.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2. Организации социального обслуживания в субъектах Российской Федерации создаются и действуют с учетом </w:t>
      </w:r>
      <w:hyperlink r:id="rId97" w:tooltip="Приказ Минтруда России от 24.11.2014 N 934н &quot;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&quot; {КонсультантПлюс}">
        <w:r>
          <w:rPr>
            <w:color w:val="0000FF"/>
          </w:rPr>
          <w:t>методических рекомендаций</w:t>
        </w:r>
      </w:hyperlink>
      <w:r>
        <w:t xml:space="preserve"> по расчету потребностей субъектов Российской Федерации в развитии сети организаций социального обслуживания и в соответствии с </w:t>
      </w:r>
      <w:hyperlink r:id="rId98" w:tooltip="Приказ Минтруда России от 14.05.2025 N 305н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02.06.2025 N 82485)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В государственных организациях социального обслуживания создаются попечительские советы.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Стру</w:t>
      </w:r>
      <w:r>
        <w:t xml:space="preserve">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</w:t>
      </w:r>
      <w:hyperlink r:id="rId99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примерного положения</w:t>
        </w:r>
      </w:hyperlink>
      <w:r>
        <w:t xml:space="preserve"> о попечительском совете организации социального обслуживания.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23.1. Независимая оценка качества условий оказания услуг организациями социального обслуживания</w:t>
      </w:r>
    </w:p>
    <w:p w:rsidR="000E5B3C" w:rsidRDefault="00240523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(введена Федеральным </w:t>
      </w:r>
      <w:hyperlink r:id="rId10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</w:t>
      </w:r>
      <w:r>
        <w:t>ациями социального обслуживания, а также в целях повышения качества их деятельности.</w:t>
      </w:r>
    </w:p>
    <w:p w:rsidR="000E5B3C" w:rsidRDefault="00240523">
      <w:pPr>
        <w:pStyle w:val="ConsPlusNormal0"/>
        <w:jc w:val="both"/>
      </w:pPr>
      <w:r>
        <w:t xml:space="preserve">(часть 1 в ред. Федерального </w:t>
      </w:r>
      <w:hyperlink r:id="rId10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</w:t>
      </w:r>
      <w:r>
        <w:t>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</w:t>
      </w:r>
      <w:r>
        <w:t>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</w:t>
      </w:r>
      <w:r>
        <w:t>ость услуг для инвалидов.</w:t>
      </w:r>
    </w:p>
    <w:p w:rsidR="000E5B3C" w:rsidRDefault="00240523">
      <w:pPr>
        <w:pStyle w:val="ConsPlusNormal0"/>
        <w:jc w:val="both"/>
      </w:pPr>
      <w:r>
        <w:t xml:space="preserve">(часть 2 в ред. Федерального </w:t>
      </w:r>
      <w:hyperlink r:id="rId10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3. Независимая оценка качества условий оказания услуг организациями социального обслуживания проводится в соответствии с положениями настоящей статьи. При проведении независимой оценки качества условий оказания услуг организациями социального обслуживания </w:t>
      </w:r>
      <w:r>
        <w:t>используется общедоступная информация об организациях социального обслуживания, размещаемая также в форме открытых данных.</w:t>
      </w:r>
    </w:p>
    <w:p w:rsidR="000E5B3C" w:rsidRDefault="00240523">
      <w:pPr>
        <w:pStyle w:val="ConsPlusNormal0"/>
        <w:jc w:val="both"/>
      </w:pPr>
      <w:r>
        <w:t xml:space="preserve">(часть 3 в ред. Федерального </w:t>
      </w:r>
      <w:hyperlink r:id="rId10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10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5. В целях соз</w:t>
      </w:r>
      <w:r>
        <w:t xml:space="preserve">дания условий для организации проведения независимой оценки качества </w:t>
      </w:r>
      <w:r>
        <w:lastRenderedPageBreak/>
        <w:t>условий оказания услуг организациями социального обслуживания: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Общественная палата Российской Федерации по обращению уполномоченного федерального органа исполнительной власти не поздне</w:t>
      </w:r>
      <w:r>
        <w:t>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инвалидов, общероссийских обще</w:t>
      </w:r>
      <w:r>
        <w:t>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обслуживания, учредителем которых является Российская Федерация, а также негосударственными организациями социально</w:t>
      </w:r>
      <w:r>
        <w:t>го обслуживания, которые оказывают социальные услуги за счет средств федерального бюджета, и утверждает его состав. Общественная палата Российской Федерации информирует уполномоченный федеральный орган исполнительной власти о составе созданного при этом ор</w:t>
      </w:r>
      <w:r>
        <w:t>гане общественного совета по проведению независимой оценки качества условий оказания услуг организациями социального обслуживания. Перечень организаций социального обслуживания, в отношении которых не проводится независимая оценка качества условий оказания</w:t>
      </w:r>
      <w:r>
        <w:t xml:space="preserve"> ими услуг,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2) общественные </w:t>
      </w:r>
      <w:r>
        <w:t xml:space="preserve">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</w:t>
      </w:r>
      <w:r>
        <w:t>созданных в целях защиты прав и интересов граждан, общественных объединений инвалидов,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обслуживания, которые р</w:t>
      </w:r>
      <w:r>
        <w:t>асположены на территориях субъектов Российской Федерации и учредителями которых являются субъекты Российской Федерации, а также негосударственными организациями социального обслуживания, которые оказывают социальные услуги за счет бюджетных ассигнований бю</w:t>
      </w:r>
      <w:r>
        <w:t>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</w:t>
      </w:r>
      <w:r>
        <w:t>ию независимой оценки качества условий оказания услуг организациями социального обслуживания.</w:t>
      </w:r>
    </w:p>
    <w:p w:rsidR="000E5B3C" w:rsidRDefault="00240523">
      <w:pPr>
        <w:pStyle w:val="ConsPlusNormal0"/>
        <w:jc w:val="both"/>
      </w:pPr>
      <w:r>
        <w:t xml:space="preserve">(часть 5 в ред. Федерального </w:t>
      </w:r>
      <w:hyperlink r:id="rId10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5.1. Состав общественного совета по проведению независимой оценки качества условий оказания услуг организациями социального обслуживания (далее - общественный совет по независимой оценке качества) утверждается сроком на три года. П</w:t>
      </w:r>
      <w:r>
        <w:t>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</w:t>
      </w:r>
      <w:r>
        <w:t>и, общественных объединений, осуществляющих деятельность в сфере социального обслуживания, а также руководители (их заместители) и работники организаций социального обслуживания. При этом общественный совет по независимой оценке качества привлекает к своей</w:t>
      </w:r>
      <w:r>
        <w:t xml:space="preserve"> работе представителей общественных объединений, осуществляющих деятельность в сфере социального обслуживания,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</w:t>
      </w:r>
      <w:r>
        <w:t xml:space="preserve">ожет быть менее чем пять человек. Члены </w:t>
      </w:r>
      <w:r>
        <w:lastRenderedPageBreak/>
        <w:t>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</w:t>
      </w:r>
      <w:r>
        <w:t>ещению в сети "Интернет" на официальном сайте соответственно уполномоченного федерального органа исполнительной власти, органа исполнительной власти субъекта Российской Федерации.</w:t>
      </w:r>
    </w:p>
    <w:p w:rsidR="000E5B3C" w:rsidRDefault="00240523">
      <w:pPr>
        <w:pStyle w:val="ConsPlusNormal0"/>
        <w:jc w:val="both"/>
      </w:pPr>
      <w:r>
        <w:t xml:space="preserve">(часть 5.1 введена Федеральным </w:t>
      </w:r>
      <w:hyperlink r:id="rId10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5.2. </w:t>
      </w:r>
      <w:hyperlink r:id="rId108" w:tooltip="Приказ Минтруда России от 28.04.2018 N 286 (ред. от 21.07.2023) &quot;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">
        <w:r>
          <w:rPr>
            <w:color w:val="0000FF"/>
          </w:rPr>
          <w:t>Положение</w:t>
        </w:r>
      </w:hyperlink>
      <w:r>
        <w:t xml:space="preserve"> </w:t>
      </w:r>
      <w:r>
        <w:t>об общественном совете по независимой оценке качества утверждается органом государственной власти, при котором создан указанный общественный совет.</w:t>
      </w:r>
    </w:p>
    <w:p w:rsidR="000E5B3C" w:rsidRDefault="00240523">
      <w:pPr>
        <w:pStyle w:val="ConsPlusNormal0"/>
        <w:jc w:val="both"/>
      </w:pPr>
      <w:r>
        <w:t xml:space="preserve">(часть 5.2 введена Федеральным </w:t>
      </w:r>
      <w:hyperlink r:id="rId10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6. Показатели, характеризующие общие критерии оценки качества условий оказания услуг организациями социального обслуживания, в отношении которых проводится независимая оценка</w:t>
      </w:r>
      <w:r>
        <w:t xml:space="preserve"> качества условий оказания ими услуг,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качества.</w:t>
      </w:r>
    </w:p>
    <w:p w:rsidR="000E5B3C" w:rsidRDefault="00240523">
      <w:pPr>
        <w:pStyle w:val="ConsPlusNormal0"/>
        <w:jc w:val="both"/>
      </w:pPr>
      <w:r>
        <w:t xml:space="preserve">(часть 6 в ред. Федерального </w:t>
      </w:r>
      <w:hyperlink r:id="rId1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7 - 8. Утратили силу. - Федеральный </w:t>
      </w:r>
      <w:hyperlink r:id="rId1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9.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</w:t>
      </w:r>
      <w:r>
        <w:t>же чем один раз в три года в отношении одной и той же организации.</w:t>
      </w:r>
    </w:p>
    <w:p w:rsidR="000E5B3C" w:rsidRDefault="00240523">
      <w:pPr>
        <w:pStyle w:val="ConsPlusNormal0"/>
        <w:jc w:val="both"/>
      </w:pPr>
      <w:r>
        <w:t xml:space="preserve">(часть 9 в ред. Федерального </w:t>
      </w:r>
      <w:hyperlink r:id="rId1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10. Общественные советы по независимой оценке качества: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определяют перечни</w:t>
      </w:r>
      <w:r>
        <w:t xml:space="preserve"> организаций социального обслуживания, в отношении которых проводится независимая оценка;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закупках работ, услуг, а также проектов государственных контрактов, заключаемых уполномоченным федеральным</w:t>
      </w:r>
      <w:r>
        <w:t xml:space="preserve"> органом исполнительной власти, уполномоченными органами субъектов Российской Федерации с организацией, которая осуществляет сбор и обобщение информации о качестве условий оказания услуг организациями социального обслуживания (далее - оператор);</w:t>
      </w:r>
    </w:p>
    <w:p w:rsidR="000E5B3C" w:rsidRDefault="00240523">
      <w:pPr>
        <w:pStyle w:val="ConsPlusNormal0"/>
        <w:jc w:val="both"/>
      </w:pPr>
      <w:r>
        <w:t>(п. 2 в ре</w:t>
      </w:r>
      <w:r>
        <w:t xml:space="preserve">д. Федерального </w:t>
      </w:r>
      <w:hyperlink r:id="rId1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1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осуществляют независимую оценку качества условий оказания услуг организациями социального обслуживания с учетом информации, представленной оператор</w:t>
      </w:r>
      <w:r>
        <w:t>ом;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представляют соответственно в уполномоченный федеральный орган исполни</w:t>
      </w:r>
      <w:r>
        <w:t>тельной власти,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обслуживания, а также предложения об улучшении качества их деятельности.</w:t>
      </w:r>
    </w:p>
    <w:p w:rsidR="000E5B3C" w:rsidRDefault="00240523">
      <w:pPr>
        <w:pStyle w:val="ConsPlusNormal0"/>
        <w:jc w:val="both"/>
      </w:pPr>
      <w:r>
        <w:lastRenderedPageBreak/>
        <w:t xml:space="preserve">(в ред. Федерального </w:t>
      </w:r>
      <w:hyperlink r:id="rId1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11. Заключение государственных контрактов на выполнение работ, оказание услуг по сбору и обобщению инфо</w:t>
      </w:r>
      <w:r>
        <w:t>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</w:t>
      </w:r>
      <w:r>
        <w:t xml:space="preserve">ых нужд. Уполномоченный федеральный орган исполнительной власти,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оператора, ответственного за </w:t>
      </w:r>
      <w:r>
        <w:t>сбор и обобщение информации о качестве условий оказания услуг организациями социального обслуживания,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</w:t>
      </w:r>
      <w:r>
        <w:t xml:space="preserve"> и ведомственной статистической отчетностью (в случае, если она не размещена на официальном сайте организации).</w:t>
      </w:r>
    </w:p>
    <w:p w:rsidR="000E5B3C" w:rsidRDefault="00240523">
      <w:pPr>
        <w:pStyle w:val="ConsPlusNormal0"/>
        <w:jc w:val="both"/>
      </w:pPr>
      <w:r>
        <w:t xml:space="preserve">(часть 11 в ред. Федерального </w:t>
      </w:r>
      <w:hyperlink r:id="rId11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12. Поступившая соответственно в уполномоченный федеральный орган исполнительной власти, уполномочен</w:t>
      </w:r>
      <w:r>
        <w:t>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</w:t>
      </w:r>
      <w:r>
        <w:t>отке мер по совершенствованию деятельности организаций социального обслуживания и оценке деятельности их руководителей.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13. Информация о результатах независимой оценки качества условий оказания услуг организациями социального обслуживания размещается соответственно: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размещения информации о государственных и муниципальных уч</w:t>
      </w:r>
      <w:r>
        <w:t>реждениях в сети "Интернет";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14. </w:t>
      </w:r>
      <w:hyperlink r:id="rId122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организациями социального обслуживания, включая единые </w:t>
      </w:r>
      <w:hyperlink r:id="rId123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требования</w:t>
        </w:r>
      </w:hyperlink>
      <w:r>
        <w:t xml:space="preserve"> к такой информации, и </w:t>
      </w:r>
      <w:hyperlink r:id="rId124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</w:t>
      </w:r>
      <w:r>
        <w:t>ьной власти.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15. Уполномоченный федеральный орган исполнительной власти, упол</w:t>
      </w:r>
      <w:r>
        <w:t>номоченные органы субъектов Российской Федерации и организации социального обслуживания обеспечивают на своих официальных сайтах в сети "Интернет" техническую возможность выражения мнений получателями услуг и иными гражданами о качестве условий оказания эт</w:t>
      </w:r>
      <w:r>
        <w:t>их услуг.</w:t>
      </w:r>
    </w:p>
    <w:p w:rsidR="000E5B3C" w:rsidRDefault="00240523">
      <w:pPr>
        <w:pStyle w:val="ConsPlusNormal0"/>
        <w:jc w:val="both"/>
      </w:pPr>
      <w:r>
        <w:lastRenderedPageBreak/>
        <w:t xml:space="preserve">(в ред. Федерального </w:t>
      </w:r>
      <w:hyperlink r:id="rId12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16. Контроль за соблюдением процедур проведения независимой оценки </w:t>
      </w:r>
      <w:r>
        <w:t>качества условий оказания услуг организациями социального обслуживания осуществляется в соответствии с законодательством Российской Федерации.</w:t>
      </w:r>
    </w:p>
    <w:p w:rsidR="000E5B3C" w:rsidRDefault="00240523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17. Руководители государственных организаций социального обслуживания несут ответственность за непринятие мер по устранению недостатков, выявленных в ходе независимой оценки качества условий</w:t>
      </w:r>
      <w:r>
        <w:t xml:space="preserve"> оказания услуг организациями социального обслуживания, в соответствии с трудовым законодательством.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</w:t>
      </w:r>
      <w:r>
        <w:t>й оценки качества условий оказания услуг организациями социального обслуживания и выполнения плана по устранению недостатков, выявленных в ходе такой оценки.</w:t>
      </w:r>
    </w:p>
    <w:p w:rsidR="000E5B3C" w:rsidRDefault="00240523">
      <w:pPr>
        <w:pStyle w:val="ConsPlusNormal0"/>
        <w:jc w:val="both"/>
      </w:pPr>
      <w:r>
        <w:t xml:space="preserve">(часть 17 введена Федеральным </w:t>
      </w:r>
      <w:hyperlink r:id="rId1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18.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</w:t>
      </w:r>
      <w:r>
        <w:t>ля уполномоченного федерального органа исполнительной власти,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</w:t>
      </w:r>
      <w:r>
        <w:t>рации.</w:t>
      </w:r>
    </w:p>
    <w:p w:rsidR="000E5B3C" w:rsidRDefault="00240523">
      <w:pPr>
        <w:pStyle w:val="ConsPlusNormal0"/>
        <w:jc w:val="both"/>
      </w:pPr>
      <w:r>
        <w:t xml:space="preserve">(часть 18 введена Федеральным </w:t>
      </w:r>
      <w:hyperlink r:id="rId12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24. Информационные системы в сфере социального обслу</w:t>
      </w:r>
      <w:r>
        <w:t>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Информационными системами в сфере социального обслуживания (далее - информационные системы) осуществляются сбор, хранение, обработка и предоставление информации о поставщиках социальных услуг (реестр поставщиков социальных услуг) и о получателя</w:t>
      </w:r>
      <w:r>
        <w:t>х социальных услуг (регистр получателей социальных услуг) на основании данных, представляемых поставщиками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Операторами информационных систем являются уполномоченный орган субъекта Российской Федерации и организации, с которыми указанны</w:t>
      </w:r>
      <w:r>
        <w:t>й орган заключил договоры об эксплуатации информационных систем.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Информация, содержащаяся в информационных системах, используется в целях мониторинга социального обслуживания, осуществления государственного контроля (надзора) в сфере социального обслужи</w:t>
      </w:r>
      <w:r>
        <w:t xml:space="preserve">вания в соответствии со </w:t>
      </w:r>
      <w:hyperlink w:anchor="P541" w:tooltip="Статья 33. Государственный контроль (надзор) в сфере социального обслуживания">
        <w:r>
          <w:rPr>
            <w:color w:val="0000FF"/>
          </w:rPr>
          <w:t>статьей 33</w:t>
        </w:r>
      </w:hyperlink>
      <w:r>
        <w:t xml:space="preserve"> настоящего Федерального закона и в иных целях, определенных законодательством Российской Федерации.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25. Реестр поставщиков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</w:t>
      </w:r>
      <w:hyperlink r:id="rId130" w:tooltip="Приказ Минтруда России от 05.08.2021 N 551 &quot;Об утверждении рекомендаций по формированию и ведению реестра поставщиков социальных услуг и регистра получателей социальных услуг&quot; {КонсультантПлюс}">
        <w:r>
          <w:rPr>
            <w:color w:val="0000FF"/>
          </w:rPr>
          <w:t>Реестр поставщиков</w:t>
        </w:r>
      </w:hyperlink>
      <w:r>
        <w:t xml:space="preserve"> социальных услуг формируется в субъекте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Включение организаций социального обслуживания в реестр пост</w:t>
      </w:r>
      <w:r>
        <w:t>авщиков социальных услуг осуществляется на добровольной основе.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3. Реестр поставщиков социальных услуг содержит следующую информацию: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регистрационный номер учетной записи;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полное и (если имеется) сокращенное наименование поставщика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дата государственной регистрации юридического лица, индивидуального предпринимателя, являющихся поставщиками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организационно-правовая форма поставщика социальных услуг (для юридических лиц);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адрес (место нахождения, место предоста</w:t>
      </w:r>
      <w:r>
        <w:t>вления социальных услуг), контактный телефон, адрес электронной почты поставщика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фамилия, имя, отчество руководителя поставщика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информация о лицензиях, имеющихся у поставщика социальных услуг (при необходимости);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сведения о формах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9) перечень предоставляемых социальных услуг по формам социального обслуживания и видам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10) тарифы на предоставляемые социальные услуги по формам социального обслуживания и видам социальных у</w:t>
      </w:r>
      <w:r>
        <w:t>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11) 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12) информация об условиях предоставления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13) информация о резул</w:t>
      </w:r>
      <w:r>
        <w:t>ьтатах проведенных проверок;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14) информация об опыте работы поставщика социальных услуг за последние пять лет;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15) иная информация, определенная Правительством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Реестр поставщиков социальных услуг в субъекте Российской Федерации раз</w:t>
      </w:r>
      <w:r>
        <w:t>мещается на официальном сайте уполномоченного органа субъекта Российской Федерации в сети "Интернет" в соответствии с требованиями законодательства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5. Поставщик социальных услуг с момента его включения в реестр поставщиков социальных </w:t>
      </w:r>
      <w:r>
        <w:t>услуг несет ответственность за достоверность и актуальность информации, содержащейся в этом реестре.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6. Информация о поставщиках социальных услуг размещается в государственной информационной системе "Единая централизованная цифровая платформа в социальной </w:t>
      </w:r>
      <w:r>
        <w:t xml:space="preserve">сфере". Размещение и получение указанной информации в государственной информационной системе </w:t>
      </w:r>
      <w:r>
        <w:lastRenderedPageBreak/>
        <w:t xml:space="preserve">"Единая централизованная цифровая платформа в социальной сфере" осуществляются в соответствии с Федеральным </w:t>
      </w:r>
      <w:hyperlink r:id="rId131" w:tooltip="Федеральный закон от 17.07.1999 N 178-ФЗ (ред. от 29.10.2024) &quot;О государственной социальной помощ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</w:t>
      </w:r>
      <w:r>
        <w:t xml:space="preserve"> "О государственной социальной помощи".</w:t>
      </w:r>
    </w:p>
    <w:p w:rsidR="000E5B3C" w:rsidRDefault="00240523">
      <w:pPr>
        <w:pStyle w:val="ConsPlusNormal0"/>
        <w:jc w:val="both"/>
      </w:pPr>
      <w:r>
        <w:t xml:space="preserve">(часть 6 введена Федеральным </w:t>
      </w:r>
      <w:hyperlink r:id="rId132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133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26. Регистр получателей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Регистр получателей социальных услуг формируется в субъекте Российской Федерации на основании данных, предоставляемых поставщиками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2. </w:t>
      </w:r>
      <w:hyperlink r:id="rId134" w:tooltip="Приказ Минтруда России от 05.08.2021 N 551 &quot;Об утверждении рекомендаций по формированию и ведению реестра поставщиков социальных услуг и регистра получателей социальных услуг&quot; {КонсультантПлюс}">
        <w:r>
          <w:rPr>
            <w:color w:val="0000FF"/>
          </w:rPr>
          <w:t>Регистр</w:t>
        </w:r>
      </w:hyperlink>
      <w:r>
        <w:t xml:space="preserve"> получателей социальных услуг сод</w:t>
      </w:r>
      <w:r>
        <w:t>ержит следующую информацию о получателе социальных услуг: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регистрационный номер учетной записи;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фамилия, имя, отчество;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пол;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адрес (место жительства), контактный телефон;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страховой номер индивидуального лицевого счета;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с</w:t>
      </w:r>
      <w:r>
        <w:t>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дата обращения с просьбой о предоставлении социальных услуг;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9) дата оформления и номер индивидуальной программы;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10) наименование поставщика или наименования поставщиков социальных услуг, реализующих индивидуальную программу;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11) перечень социальных услуг, предоставленных и предоставляемых получателю социальных услуг в соответствии с заключенным договором о предостав</w:t>
      </w:r>
      <w:r>
        <w:t>лении социальных услуг с указанием тарифов, стоимости социальных услуг для получателя социальных услуг, источников финансирования, периодичности и результатов их предоставления;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12) иная информация, определенная Правительством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Инфо</w:t>
      </w:r>
      <w:r>
        <w:t>рмация о получателях социальных услуг, а также о социальных услугах, предоставляемых им в соответствии с настоящим Федеральным законом, размещается в государственной информационной системе "Единая централизованная цифровая платформа в социальной сфере". Ра</w:t>
      </w:r>
      <w:r>
        <w:t xml:space="preserve">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135" w:tooltip="Федеральный закон от 17.07.1999 N 178-ФЗ (ред. от 29.10.2024) &quot;О государственной социальной помощ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</w:t>
      </w:r>
      <w:r>
        <w:lastRenderedPageBreak/>
        <w:t>госуда</w:t>
      </w:r>
      <w:r>
        <w:t>рственной социальной помощи".</w:t>
      </w:r>
    </w:p>
    <w:p w:rsidR="000E5B3C" w:rsidRDefault="00240523">
      <w:pPr>
        <w:pStyle w:val="ConsPlusNormal0"/>
        <w:jc w:val="both"/>
      </w:pPr>
      <w:r>
        <w:t xml:space="preserve">(часть 3 введена Федеральным </w:t>
      </w:r>
      <w:hyperlink r:id="rId136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137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27. Требования к порядку предоставления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Порядок</w:t>
      </w:r>
      <w:r>
        <w:t xml:space="preserve"> предоставления социальных услуг обязателен для исполнения поставщиками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Порядок предоставления социальных услуг устанавливается по формам социального обслуживания, видам социальных услуг и включает в себя: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наименование социальной ус</w:t>
      </w:r>
      <w:r>
        <w:t>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стандарт социальной услуги;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правила предоставления социальной услуги бесплатно либо за плату или частичную плату;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требования к деятельности поставщика социальной услуги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5) перечень документов, необходимых для предоставления социальной услуги, с указанием документов и информации, которые должен представить получатель социальной услуги, и документов, которые подлежат представлению в рамках межведомственного информационного </w:t>
      </w:r>
      <w:r>
        <w:t>взаимодействия или представляются получателем социальной услуги по собственной инициативе;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иные положения в зависимости от формы социального обслуживания, видов социальных услуг.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Стандарт социальной услуги включает в себя: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описание социальной услу</w:t>
      </w:r>
      <w:r>
        <w:t>ги, в том числе ее объем;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сроки предоставления социальной услуги;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</w:t>
      </w:r>
      <w:proofErr w:type="spellStart"/>
      <w:r>
        <w:t>подушевой</w:t>
      </w:r>
      <w:proofErr w:type="spellEnd"/>
      <w:r>
        <w:t xml:space="preserve"> норматив финансирования социальной услуги;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показатели качества и оценку результатов предоставления социальной услуги;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условия предоставления социальной услуги, в том чи</w:t>
      </w:r>
      <w:r>
        <w:t>сле условия доступности предоставления социальной услуги для инвалидов и других лиц с учетом ограничений их жизнедеятельности;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иные необходимые для предоставления социальной услуги положения.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bookmarkStart w:id="9" w:name="P464"/>
      <w:bookmarkEnd w:id="9"/>
      <w:r>
        <w:t>Статья 28. Межведомственное взаимодействие при организации с</w:t>
      </w:r>
      <w:r>
        <w:t>оциального обслуживания в субъекте Российской Федерации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1. Межведомственное взаимодействие при организации социального обслуживания в </w:t>
      </w:r>
      <w:r>
        <w:lastRenderedPageBreak/>
        <w:t>субъекте Российской Федерации и социального сопровождения осуществляется на основе регламента межведомственного взаимодей</w:t>
      </w:r>
      <w:r>
        <w:t>ствия,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Федерации, установленных настоящим Федеральным законом.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Регламент межведомственного взаи</w:t>
      </w:r>
      <w:r>
        <w:t>модействия определяет: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перечень органов государственной власти субъекта Российской Федерации, осуществляющих межведомственное взаимодействие;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виды деятельности, осуществляемой органами государственной власти субъекта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порядок </w:t>
      </w:r>
      <w:r>
        <w:t>и формы межведомственного взаимодействия;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требования к содержанию, формам и условиям обмена информацией, в том числе в электронной форме;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5) механизм реализации мероприятий по социальному сопровождению, в том числе порядок привлечения организаций к его </w:t>
      </w:r>
      <w:r>
        <w:t>осуществлению;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порядок оценки результатов межведомственного взаимодействия.</w:t>
      </w:r>
    </w:p>
    <w:p w:rsidR="000E5B3C" w:rsidRDefault="00240523">
      <w:pPr>
        <w:pStyle w:val="ConsPlusNormal0"/>
        <w:jc w:val="both"/>
      </w:pPr>
      <w:r>
        <w:t xml:space="preserve">(п. 6 в ред. Федерального </w:t>
      </w:r>
      <w:hyperlink r:id="rId13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</w:t>
      </w:r>
      <w:r>
        <w:t>170-ФЗ)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29. Профилактика обстоятельств, обусловливающих нуждаемость гражданина в социальном обслуживании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Профилактика обстоятельств, обусловливающих нуждаемость гражданина в социальном обслуживании, осуществляется путем: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обследования условий жизнедеятельности гражданина, определения причин, влияющих на ухудшение этих условий;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анализа данных государственной статистической отчетности, проведения при необходимости выборочных социологических опросов.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Мероприятия по пр</w:t>
      </w:r>
      <w:r>
        <w:t>офилактике обстоятельств, обусловливающих нуждаемость гражданина в социальном обслуживании, осуществляются в том числе в рамках региональных программ социального обслуживания, утвержденных органами государственной власти субъектов Российской Федерации.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</w:t>
      </w:r>
      <w:r>
        <w:t>ава 8. ФИНАНСИРОВАНИЕ СОЦИАЛЬНОГО ОБСЛУЖИВАНИЯ И УСЛОВИЯ</w:t>
      </w:r>
    </w:p>
    <w:p w:rsidR="000E5B3C" w:rsidRDefault="00240523">
      <w:pPr>
        <w:pStyle w:val="ConsPlusTitle0"/>
        <w:jc w:val="center"/>
      </w:pPr>
      <w:r>
        <w:t>ОПЛАТЫ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30. Финансовое обеспечение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Источниками финансового обеспечения социального обслуживания являются: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1) средства бюджетов бюджетной системы Р</w:t>
      </w:r>
      <w:r>
        <w:t>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благотворительные взносы и пожертвования;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средства получателей социальных услуг при предоставлении социальных услуг за плату или частичную плату;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доходы от предпринимательской и иной приносящей доход деятельности, осуществляем</w:t>
      </w:r>
      <w:r>
        <w:t>ой организациями социального обслуживания, а также иные не запрещенные законом источники.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Финансовое обеспечение деятельности организаций социального обслуживания, находящихся в ведении федеральных органов исполнительной власти, осуществляется в соответ</w:t>
      </w:r>
      <w:r>
        <w:t>ствии с бюджетным законодательством Российской Федерации за счет средств федерального бюджета, а также за счет средств получателей социальных услуг при предоставлении социальных услуг за плату или частичную плату.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Финансовое обеспечение деятельности орг</w:t>
      </w:r>
      <w:r>
        <w:t>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Федерации, а также за счет средств получателей социальных услуг при</w:t>
      </w:r>
      <w:r>
        <w:t xml:space="preserve"> предоставлении социальных услуг за плату или частичную плату.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4. Финансовое обеспечение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предос</w:t>
      </w:r>
      <w:r>
        <w:t xml:space="preserve">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</w:t>
      </w:r>
      <w:hyperlink r:id="rId139" w:tooltip="&quot;Бюджетный кодекс Российской Федерации&quot; от 31.07.1998 N 145-ФЗ (ред. от 31.07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</w:t>
      </w:r>
      <w:r>
        <w:t xml:space="preserve">ой Федерации, проведения закупок социальных услуг в соответствии с </w:t>
      </w:r>
      <w:hyperlink r:id="rId1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плату.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</w:t>
      </w:r>
      <w:r>
        <w:t>. Уполномоченный федеральный орган исполнительной власти, уполномоченный орган субъекта Российской Федерации вправе привлекать иные источники финансирования социального обслуживания, в том числе для реализации совместных проектов в данной сфере.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6. Порядок</w:t>
      </w:r>
      <w:r>
        <w:t xml:space="preserve"> расходования средств, образовавшихся в результате взимания платы за предоставление социальных услуг, устанавливается: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 - для организаций социального обслуживания, находящихся в ведении федеральных органов исполн</w:t>
      </w:r>
      <w:r>
        <w:t>ительной власти;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уполномоченным органом субъекта Российской Федерации - для организаций социального обслуживания субъекта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7. Порядок расходования средств, образовавшихся в результате взимания платы за предоставление социальных услу</w:t>
      </w:r>
      <w:r>
        <w:t xml:space="preserve">г, должен предусматривать возможность использования этих </w:t>
      </w:r>
      <w:r>
        <w:lastRenderedPageBreak/>
        <w:t>средств на текущую деятельность, развитие организации социального обслуживания, стимулирование ее работников.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8.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субъекта Российской Федерации, но не участвуют в выполнении госуд</w:t>
      </w:r>
      <w:r>
        <w:t xml:space="preserve">арственного задания (заказа), поставщику или поставщикам социальных услуг выплачивается компенсация в </w:t>
      </w:r>
      <w:hyperlink r:id="rId141" w:tooltip="Постановление Правительства РФ от 01.12.2014 N 1285 (ред. от 24.03.2025) &quot;О расчете подушевых нормативов финансирования социальных услуг&quot; (вместе с &quot;Методическими рекомендациями по расчету подушевых нормативов финансирования социальных услуг&quot;) {КонсультантПлюс">
        <w:r>
          <w:rPr>
            <w:color w:val="0000FF"/>
          </w:rPr>
          <w:t>размере</w:t>
        </w:r>
      </w:hyperlink>
      <w:r>
        <w:t xml:space="preserve"> и в порядке, кот</w:t>
      </w:r>
      <w:r>
        <w:t>орые определяются нормативными правовыми актами субъекта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9. </w:t>
      </w:r>
      <w:hyperlink r:id="rId142" w:tooltip="Приказ Минтруда России от 12.11.2021 N 794н (ред. от 12.11.2021) &quot;Об утверждении общих требований к определению нормативных затрат на оказание государственных (муниципальных) услуг в сфере социального обслуживания населения, применяемых при расчете объема субс">
        <w:r>
          <w:rPr>
            <w:color w:val="0000FF"/>
          </w:rPr>
          <w:t>Финансовое обеспечение</w:t>
        </w:r>
      </w:hyperlink>
      <w:r>
        <w:t xml:space="preserve"> предоставления социальны</w:t>
      </w:r>
      <w:r>
        <w:t xml:space="preserve">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</w:t>
      </w:r>
      <w:hyperlink r:id="rId143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>
          <w:rPr>
            <w:color w:val="0000FF"/>
          </w:rPr>
          <w:t>законом</w:t>
        </w:r>
      </w:hyperlink>
      <w:r>
        <w:t xml:space="preserve"> "О </w:t>
      </w:r>
      <w:r>
        <w:t>государственном (муниципальном) социальном заказе на оказание государственных (муниципальных) услуг в социальной сфере" за счет средств бюджетов бюджетной системы Российской Федерации, а также за счет средств получателей социальных услуг при предоставлении</w:t>
      </w:r>
      <w:r>
        <w:t xml:space="preserve"> социальных услуг за плату или частичную плату.</w:t>
      </w:r>
    </w:p>
    <w:p w:rsidR="000E5B3C" w:rsidRDefault="00240523">
      <w:pPr>
        <w:pStyle w:val="ConsPlusNormal0"/>
        <w:jc w:val="both"/>
      </w:pPr>
      <w:r>
        <w:t xml:space="preserve">(часть 9 введена Федеральным </w:t>
      </w:r>
      <w:hyperlink r:id="rId144" w:tooltip="Федеральный закон от 13.07.2020 N 190-ФЗ (ред. от 28.12.2022) &quot;О внесении изменений в отдельные законодательные акты Российской Федерации в связи с принятием Федерального закона &quot;О государственном (муниципальном) социальном заказе на оказание государственных (">
        <w:r>
          <w:rPr>
            <w:color w:val="0000FF"/>
          </w:rPr>
          <w:t>законом</w:t>
        </w:r>
      </w:hyperlink>
      <w:r>
        <w:t xml:space="preserve"> от 13.07.2020 N 190-ФЗ)</w:t>
      </w:r>
    </w:p>
    <w:p w:rsidR="000E5B3C" w:rsidRDefault="000E5B3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E5B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B3C" w:rsidRDefault="000E5B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B3C" w:rsidRDefault="000E5B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B3C" w:rsidRDefault="0024052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</w:t>
            </w:r>
            <w:r>
              <w:rPr>
                <w:color w:val="392C69"/>
              </w:rPr>
              <w:t xml:space="preserve"> примечание.</w:t>
            </w:r>
          </w:p>
          <w:p w:rsidR="000E5B3C" w:rsidRDefault="00240523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31 (в ред. ФЗ от 28.04.2023 N 137-ФЗ) </w:t>
            </w:r>
            <w:hyperlink r:id="rId145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B3C" w:rsidRDefault="000E5B3C">
            <w:pPr>
              <w:pStyle w:val="ConsPlusNormal0"/>
            </w:pPr>
          </w:p>
        </w:tc>
      </w:tr>
    </w:tbl>
    <w:p w:rsidR="000E5B3C" w:rsidRDefault="00240523">
      <w:pPr>
        <w:pStyle w:val="ConsPlusTitle0"/>
        <w:spacing w:before="300"/>
        <w:ind w:firstLine="540"/>
        <w:jc w:val="both"/>
        <w:outlineLvl w:val="1"/>
      </w:pPr>
      <w:r>
        <w:t>Статья 31. Предоставление социальных услуг бесплатно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bookmarkStart w:id="10" w:name="P509"/>
      <w:bookmarkEnd w:id="10"/>
      <w:r>
        <w:t>1. Социальные услуги в форме социального обслуживания на дому, в полустационарной и стационарной формах социального обслуживания предоставляются бесплатно: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несовершеннолетним детям;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2) лицам, пострадавшим в результате чрезвычайных ситуаций, вооруженных </w:t>
      </w:r>
      <w:r>
        <w:t>межнациональных (межэтнических) конфликтов;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3) инвалидам Великой Отечественной войны;</w:t>
      </w:r>
    </w:p>
    <w:p w:rsidR="000E5B3C" w:rsidRDefault="00240523">
      <w:pPr>
        <w:pStyle w:val="ConsPlusNormal0"/>
        <w:jc w:val="both"/>
      </w:pPr>
      <w:r>
        <w:t xml:space="preserve">(п. 3 введен Федеральным </w:t>
      </w:r>
      <w:hyperlink r:id="rId146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570-ФЗ)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4) участникам Великой Отечественной войны;</w:t>
      </w:r>
    </w:p>
    <w:p w:rsidR="000E5B3C" w:rsidRDefault="00240523">
      <w:pPr>
        <w:pStyle w:val="ConsPlusNormal0"/>
        <w:jc w:val="both"/>
      </w:pPr>
      <w:r>
        <w:t xml:space="preserve">(п. 4 введен Федеральным </w:t>
      </w:r>
      <w:hyperlink r:id="rId147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570-ФЗ)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5) инвалидам боевых действий;</w:t>
      </w:r>
    </w:p>
    <w:p w:rsidR="000E5B3C" w:rsidRDefault="00240523">
      <w:pPr>
        <w:pStyle w:val="ConsPlusNormal0"/>
        <w:jc w:val="both"/>
      </w:pPr>
      <w:r>
        <w:t xml:space="preserve">(п. 5 введен Федеральным </w:t>
      </w:r>
      <w:hyperlink r:id="rId148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570-ФЗ)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6) лицам, на</w:t>
      </w:r>
      <w:r>
        <w:t>гражденным знаком "Жителю блокадного Ленинграда";</w:t>
      </w:r>
    </w:p>
    <w:p w:rsidR="000E5B3C" w:rsidRDefault="00240523">
      <w:pPr>
        <w:pStyle w:val="ConsPlusNormal0"/>
        <w:jc w:val="both"/>
      </w:pPr>
      <w:r>
        <w:t xml:space="preserve">(п. 6 введен Федеральным </w:t>
      </w:r>
      <w:hyperlink r:id="rId149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570-ФЗ)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7) лицам, награжденным знаком "Житель осажденного Севастополя";</w:t>
      </w:r>
    </w:p>
    <w:p w:rsidR="000E5B3C" w:rsidRDefault="00240523">
      <w:pPr>
        <w:pStyle w:val="ConsPlusNormal0"/>
        <w:jc w:val="both"/>
      </w:pPr>
      <w:r>
        <w:t xml:space="preserve">(п. 7 введен Федеральным </w:t>
      </w:r>
      <w:hyperlink r:id="rId150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570-ФЗ)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7.1) лицам, награжденным знаком "Житель осажденного Сталинграда";</w:t>
      </w:r>
    </w:p>
    <w:p w:rsidR="000E5B3C" w:rsidRDefault="00240523">
      <w:pPr>
        <w:pStyle w:val="ConsPlusNormal0"/>
        <w:jc w:val="both"/>
      </w:pPr>
      <w:r>
        <w:t xml:space="preserve">(п. 7.1 введен Федеральным </w:t>
      </w:r>
      <w:hyperlink r:id="rId151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8) лицам, работавшим в период Великой Отечествен</w:t>
      </w:r>
      <w:r>
        <w:t>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</w:t>
      </w:r>
      <w:r>
        <w:t>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</w:p>
    <w:p w:rsidR="000E5B3C" w:rsidRDefault="00240523">
      <w:pPr>
        <w:pStyle w:val="ConsPlusNormal0"/>
        <w:jc w:val="both"/>
      </w:pPr>
      <w:r>
        <w:t xml:space="preserve">(п. 8 введен Федеральным </w:t>
      </w:r>
      <w:hyperlink r:id="rId152" w:tooltip="Федеральный закон от 28.12.2022 N 570-ФЗ &quot;О внесении изменений в статью 31 Федерального закона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570-ФЗ)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2. Социальные услуги в форме социального обслуживания на дому и в полустационарной форме социального обслуживания предоставляются бесплатно, если на дату обращения среднедушевой доход получателя социальных услуг, </w:t>
      </w:r>
      <w:r>
        <w:t>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</w:t>
      </w:r>
      <w:r>
        <w:t>и.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11" w:name="P527"/>
      <w:bookmarkEnd w:id="11"/>
      <w:r>
        <w:t>3. Нормативными правовыми актами субъектов Российской Федерации могут быть предусмотрены иные категории граждан, которым социальные услуги предоставляются бесплатно.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12" w:name="P528"/>
      <w:bookmarkEnd w:id="12"/>
      <w:r>
        <w:t xml:space="preserve">4. </w:t>
      </w:r>
      <w:hyperlink r:id="rId153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Порядок</w:t>
        </w:r>
      </w:hyperlink>
      <w:r>
        <w:t xml:space="preserve"> определения среднедушевого дохода д</w:t>
      </w:r>
      <w:r>
        <w:t>ля предоставления социальных услуг бесплатно для целей настоящего Федерального закона устанавливается Правительством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bookmarkStart w:id="13" w:name="P529"/>
      <w:bookmarkEnd w:id="13"/>
      <w:r>
        <w:t>5. Размер предельной величины среднедушевого дохода для предоставления социальных услуг бесплатно устанавливается зак</w:t>
      </w:r>
      <w:r>
        <w:t>онами субъекта Российской Федерации и не может быть ниже полуторной величины прожиточного минимума, установленного в субъекте Российской Федерации для основных социально-демографических групп населения.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32. Определение размера платы за предоставлен</w:t>
      </w:r>
      <w:r>
        <w:t>ие социальных услуг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</w:t>
      </w:r>
      <w:r>
        <w:t xml:space="preserve">ссчитанный в соответствии с </w:t>
      </w:r>
      <w:hyperlink w:anchor="P528" w:tooltip="4.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.">
        <w:r>
          <w:rPr>
            <w:color w:val="0000FF"/>
          </w:rPr>
          <w:t>частью 4 ст</w:t>
        </w:r>
        <w:r>
          <w:rPr>
            <w:color w:val="0000FF"/>
          </w:rPr>
          <w:t>атьи 31</w:t>
        </w:r>
      </w:hyperlink>
      <w:r>
        <w:t xml:space="preserve"> настоящего Федерального закона, превышает предельную величину среднедушевого дохода, установленную </w:t>
      </w:r>
      <w:hyperlink w:anchor="P529" w:tooltip="5.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, установленного в субъекте Российской Федера">
        <w:r>
          <w:rPr>
            <w:color w:val="0000FF"/>
          </w:rPr>
          <w:t>частью 5 статьи 31</w:t>
        </w:r>
      </w:hyperlink>
      <w:r>
        <w:t xml:space="preserve"> настоящего Федерального закона.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Размер ежемесячной платы за предоставление социальных услу</w:t>
      </w:r>
      <w:r>
        <w:t>г в форме социального обслуживания на дому и в полустационарной форме социального обслуживания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</w:t>
      </w:r>
      <w:r>
        <w:t xml:space="preserve">ной услуги и предельной величиной среднедушевого дохода, установленной </w:t>
      </w:r>
      <w:hyperlink w:anchor="P529" w:tooltip="5.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, установленного в субъекте Российской Федера">
        <w:r>
          <w:rPr>
            <w:color w:val="0000FF"/>
          </w:rPr>
          <w:t>частью 5 статьи 31</w:t>
        </w:r>
      </w:hyperlink>
      <w:r>
        <w:t xml:space="preserve"> настоящего Федерального закона.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3. Социальные услуги в стационарной форме социального обслуживания предоставляются их получателям</w:t>
      </w:r>
      <w:r>
        <w:t xml:space="preserve"> за плату или частичную плату, за исключением получателей социальных услуг, указанных в </w:t>
      </w:r>
      <w:hyperlink w:anchor="P509" w:tooltip="1. Социальные услуги в форме социального обслуживания на дому, в полустационарной и стационарной формах социального обслуживания предоставляются бесплатно:">
        <w:r>
          <w:rPr>
            <w:color w:val="0000FF"/>
          </w:rPr>
          <w:t>частях 1</w:t>
        </w:r>
      </w:hyperlink>
      <w:r>
        <w:t xml:space="preserve"> и </w:t>
      </w:r>
      <w:hyperlink w:anchor="P527" w:tooltip="3. Нормативными правовыми актами субъектов Российской Федерации могут быть предусмотрены иные категории граждан, которым социальные услуги предоставляются бесплатно.">
        <w:r>
          <w:rPr>
            <w:color w:val="0000FF"/>
          </w:rPr>
          <w:t>3 статьи 31</w:t>
        </w:r>
      </w:hyperlink>
      <w:r>
        <w:t xml:space="preserve"> настоящего Феде</w:t>
      </w:r>
      <w:r>
        <w:t>рального закона.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4.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семьдесят пять процентов среднедушевого дохода получа</w:t>
      </w:r>
      <w:r>
        <w:t xml:space="preserve">теля социальных услуг, рассчитанного в соответствии с </w:t>
      </w:r>
      <w:hyperlink w:anchor="P528" w:tooltip="4.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.">
        <w:r>
          <w:rPr>
            <w:color w:val="0000FF"/>
          </w:rPr>
          <w:t>частью 4 статьи 31</w:t>
        </w:r>
      </w:hyperlink>
      <w:r>
        <w:t xml:space="preserve"> настоящего Федерального закона.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5. Плата за предоставление социальных услуг производится в соответствии с договором о предоставлении социальных услуг, предусмотренным </w:t>
      </w:r>
      <w:hyperlink w:anchor="P268" w:tooltip="Статья 17. Договор о предоставлении социальных услуг">
        <w:r>
          <w:rPr>
            <w:color w:val="0000FF"/>
          </w:rPr>
          <w:t>статьей 17</w:t>
        </w:r>
      </w:hyperlink>
      <w:r>
        <w:t xml:space="preserve"> настоящего Федерального закона.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9. КОНТРОЛЬ В СФЕРЕ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bookmarkStart w:id="14" w:name="P541"/>
      <w:bookmarkEnd w:id="14"/>
      <w:r>
        <w:t>Статья 33. Государственный контроль (надзор) в сфере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(в ред. Федерального </w:t>
      </w:r>
      <w:hyperlink r:id="rId15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Государственный контроль (надзор) за соблюдением обязательных требований в сфере социального об</w:t>
      </w:r>
      <w:r>
        <w:t>служивания осуществляется посредством: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1) федерального государственного контроля (надзора) в сфере социального обслуживания, осуществляемого федеральным органом исполнительной власти, уполномоченным Правительством Российской Федерации в соответствии с </w:t>
      </w:r>
      <w:hyperlink r:id="rId155" w:tooltip="Постановление Правительства РФ от 25.06.2021 N 999 (ред. от 23.06.2025) &quot;Об утверждении Положения о федеральном государственном контроле (надзоре) в сфере социального обслуживания&quot; {КонсультантПлюс}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регионального государственного контроля (надзора) в сфере социального обслуживания, осуществляемого уполномоченным органом исполн</w:t>
      </w:r>
      <w:r>
        <w:t>ительной власти субъекта Российской Федерации в соответствии с положением, утверждаемым высшим исполнительным органом государственной власти субъекта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2. Предметом государственного контроля (надзора) в сфере социального обслуживания яв</w:t>
      </w:r>
      <w:r>
        <w:t>ляются: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1) для федерального государственного контроля (надзора) в сфере социального обслуживания - соблюдение поставщиками социальных услуг из числа организаций социального обслуживания, находящихся в ведении федеральных органов исполнительной власти, и ор</w:t>
      </w:r>
      <w:r>
        <w:t>ганизаций социального обслуживания субъекта Российской Федерации требований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</w:t>
      </w:r>
      <w:r>
        <w:t>йской Федерации, регулирующих правоотношения в сфере социального обслуживания;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>2) для регионального государственного контроля (надзора) в сфере социального обслуживания - соблюдение поставщиками социальных услуг из числа негосударственных (коммерческих и н</w:t>
      </w:r>
      <w:r>
        <w:t>екоммерческих) организаций социального обслуживания и индивидуальных предпринимателей, осуществляющих социальное обслуживание, требований настоящего Федерального закона, других федеральных законов и иных нормативных правовых актов Российской Федерации, а т</w:t>
      </w:r>
      <w:r>
        <w:t>акже законов и иных нормативных правовых актов субъектов Российской Федерации, регулирующих правоотношения в сфере социального обслуживания.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lastRenderedPageBreak/>
        <w:t>3. Организация и осуществление государственного контроля (надзора) за соблюдением обязательных требований в сфере с</w:t>
      </w:r>
      <w:r>
        <w:t xml:space="preserve">оциального обслуживания регулируются Федеральным </w:t>
      </w:r>
      <w:hyperlink r:id="rId15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34. Общественный контроль в сфере социального обслуживания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 xml:space="preserve">Общественный контроль в сфере социального обслуживания осуществляется гражданами, общественными и иными организациями в соответствии с </w:t>
      </w:r>
      <w:hyperlink r:id="rId157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защите прав потребителей. Органы государственной власти субъектов Российской Федерации в пределах установленной компе</w:t>
      </w:r>
      <w:r>
        <w:t>тенции оказывают содействие гражданам, общественным и иным организациям в осуществлении общественного контроля в сфере социального обслуживания.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jc w:val="center"/>
        <w:outlineLvl w:val="0"/>
      </w:pPr>
      <w:r>
        <w:t>Глава 10. ЗАКЛЮЧИТЕЛЬНЫЕ И ПЕРЕХОДНЫЕ ПОЛОЖЕНИЯ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35. Переходные положения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1. Утвержденный органом госу</w:t>
      </w:r>
      <w:r>
        <w:t>дарственной власти субъекта Российской Федерации в связи с принятием настоящего Федерального закона перечень социальных услуг, предоставляемых поставщиками социальных услуг в субъекте Российской Федерации, не может быть сокращен по сравнению с установленны</w:t>
      </w:r>
      <w:r>
        <w:t>м в субъекте Российской Федерации по состоянию на 31 декабря 2014 года перечнем социальных услуг, предоставляемых организациями социального обслуживания в субъекте Российской Федерации.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2. В рамках длящихся правоотношений для получателей социальных услуг, </w:t>
      </w:r>
      <w:r>
        <w:t>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Федерации, вновь устанавливаемые размеры платы за п</w:t>
      </w:r>
      <w:r>
        <w:t>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</w:t>
      </w:r>
      <w:r>
        <w:t>х услуг, установленных по состоянию на 31 декабря 2014 года, а условия предоставления соответствующих социальных услуг не могут быть ухудшены по сравнению с условиями, установленными по состоянию на 31 декабря 2014 года.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36. О признании утратившими силу отдельных законодательных актов (положений законодательных актов) Российской Федерации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Признать утратившими силу: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158" w:tooltip="Федеральный закон от 02.08.1995 N 122-ФЗ (ред. от 25.11.2013) &quot;О социальном обслуживании граждан пожилого возраста и инвалидов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августа 1995 года N 122-ФЗ "О социальном обсл</w:t>
      </w:r>
      <w:r>
        <w:t>уживании граждан пожилого возраста и инвалидов" (Собрание законодательства Российской Федерации, 1995, N 32, ст. 3198);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159" w:tooltip="Федеральный закон от 10.12.1995 N 195-ФЗ (ред. от 21.07.2014) &quot;Об основах социального обслуживания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декабря 1995 года N 195-ФЗ "Об основах социального обслуживания населения </w:t>
      </w:r>
      <w:r>
        <w:t xml:space="preserve">в Российской Федерации" (Собрание законодательства Российской </w:t>
      </w:r>
      <w:r>
        <w:lastRenderedPageBreak/>
        <w:t>Федерации, 1995, N 50, ст. 4872);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3) Федеральный </w:t>
      </w:r>
      <w:hyperlink r:id="rId160" w:tooltip="Федеральный закон от 10.07.2002 N 87-ФЗ (ред. от 27.12.2002) &quot;О внесении изменения в статью 6 Федерального закона &quot;Об основах социального обслуживания населения в Российской Федерации&quot; и дополнения в статью 2 Закона Российской Федерации &quot;О стандартизации&quot; ----">
        <w:r>
          <w:rPr>
            <w:color w:val="0000FF"/>
          </w:rPr>
          <w:t>закон</w:t>
        </w:r>
      </w:hyperlink>
      <w:r>
        <w:t xml:space="preserve"> от 10 июля 2002 года N 87-ФЗ "</w:t>
      </w:r>
      <w:r>
        <w:t>О внесении изменения в статью 6 Федерального закона "Об основах социального обслуживания населения в Российской Федерации" и дополнения в статью 2 Закона Российской Федерации "О стандартизации" (Собрание законодательства Российской Федерации, 2002, N 28, с</w:t>
      </w:r>
      <w:r>
        <w:t>т. 2791);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4) </w:t>
      </w:r>
      <w:hyperlink r:id="rId161" w:tooltip="Федеральный закон от 25.07.2002 N 115-ФЗ (ред. от 01.12.2014) &quot;О правовом положении иностранных граждан в Российской Федерации&quot; ------------ Недействующая редакция {КонсультантПлюс}">
        <w:r>
          <w:rPr>
            <w:color w:val="0000FF"/>
          </w:rPr>
          <w:t>пункт 4 статьи 36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 (Собрание законодательства Российской Федерации, 2002, N 30,</w:t>
      </w:r>
      <w:r>
        <w:t xml:space="preserve"> ст. 3032);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5) </w:t>
      </w:r>
      <w:hyperlink r:id="rId162" w:tooltip="Федеральный закон от 10.01.2003 N 15-ФЗ (ред. от 23.02.2013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статьи 17</w:t>
        </w:r>
      </w:hyperlink>
      <w:r>
        <w:t xml:space="preserve"> и </w:t>
      </w:r>
      <w:hyperlink r:id="rId163" w:tooltip="Федеральный закон от 10.01.2003 N 15-ФЗ (ред. от 23.02.2013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23</w:t>
        </w:r>
      </w:hyperlink>
      <w:r>
        <w:t xml:space="preserve">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</w:t>
      </w:r>
      <w:r>
        <w:t>ти" (Собрание законодательства Российской Федерации, 2003, N 2, ст. 167);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6) </w:t>
      </w:r>
      <w:hyperlink r:id="rId164" w:tooltip="Федеральный закон от 22.08.2004 N 122-ФЗ (ред. от 28.12.2013, с изм. от 04.06.201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статьи 56</w:t>
        </w:r>
      </w:hyperlink>
      <w:r>
        <w:t xml:space="preserve"> и </w:t>
      </w:r>
      <w:hyperlink r:id="rId165" w:tooltip="Федеральный закон от 22.08.2004 N 122-ФЗ (ред. от 28.12.2013, с изм. от 04.06.201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65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</w:t>
      </w:r>
      <w:r>
        <w:t xml:space="preserve">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</w:t>
      </w:r>
      <w:r>
        <w:t>в Российской Федерации" (Собрание законодательства Российской Федерации, 2004, N 35, ст. 3607);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7) </w:t>
      </w:r>
      <w:hyperlink r:id="rId166" w:tooltip="Федеральный закон от 23.07.2008 N 160-ФЗ (ред. от 12.03.2014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29</w:t>
        </w:r>
      </w:hyperlink>
      <w:r>
        <w:t xml:space="preserve"> Федерального закона</w:t>
      </w:r>
      <w:r>
        <w:t xml:space="preserve">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</w:t>
      </w:r>
      <w:r>
        <w:t>, ст. 3616);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8) </w:t>
      </w:r>
      <w:hyperlink r:id="rId167" w:tooltip="Федеральный закон от 21.11.2011 N 326-ФЗ (ред. от 05.04.2013) &quot;О внесении изменений в отдельные законодательные акты Российской Федерации в связи с принятием Федерального закона &quot;О бесплатной юридической помощи в Российской Федерации&quot; ------------ Недействующа">
        <w:r>
          <w:rPr>
            <w:color w:val="0000FF"/>
          </w:rPr>
          <w:t>статью 2</w:t>
        </w:r>
      </w:hyperlink>
      <w:r>
        <w:t xml:space="preserve"> Федерального закона от 21 ноября 2011 года N 326-ФЗ "О внесении изменений в отдельные законодательные </w:t>
      </w:r>
      <w:r>
        <w:t>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0E5B3C" w:rsidRDefault="00240523">
      <w:pPr>
        <w:pStyle w:val="ConsPlusNormal0"/>
        <w:spacing w:before="240"/>
        <w:ind w:firstLine="540"/>
        <w:jc w:val="both"/>
      </w:pPr>
      <w:r>
        <w:t xml:space="preserve">9) </w:t>
      </w:r>
      <w:hyperlink r:id="rId168" w:tooltip="Федеральный закон от 25.11.2013 N 317-ФЗ (ред. от 28.12.201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статьи 12</w:t>
        </w:r>
      </w:hyperlink>
      <w:r>
        <w:t xml:space="preserve"> и </w:t>
      </w:r>
      <w:hyperlink r:id="rId169" w:tooltip="Федеральный закон от 25.11.2013 N 317-ФЗ (ред. от 28.12.201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13</w:t>
        </w:r>
      </w:hyperlink>
      <w:r>
        <w:t xml:space="preserve"> Федерального закона от 25 ноября 2013 года N </w:t>
      </w:r>
      <w:r>
        <w:t>317-ФЗ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Федерации" (Собрание законодател</w:t>
      </w:r>
      <w:r>
        <w:t>ьства Российской Федерации, 2013, N 48, ст. 6165).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Title0"/>
        <w:ind w:firstLine="540"/>
        <w:jc w:val="both"/>
        <w:outlineLvl w:val="1"/>
      </w:pPr>
      <w:r>
        <w:t>Статья 37. Вступление в силу настоящего Федерального закона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ind w:firstLine="540"/>
        <w:jc w:val="both"/>
      </w:pPr>
      <w:r>
        <w:t>Настоящий Федеральный закон вступает в силу с 1 января 2015 года.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240523">
      <w:pPr>
        <w:pStyle w:val="ConsPlusNormal0"/>
        <w:jc w:val="right"/>
      </w:pPr>
      <w:r>
        <w:t>Президент</w:t>
      </w:r>
    </w:p>
    <w:p w:rsidR="000E5B3C" w:rsidRDefault="00240523">
      <w:pPr>
        <w:pStyle w:val="ConsPlusNormal0"/>
        <w:jc w:val="right"/>
      </w:pPr>
      <w:r>
        <w:t>Российской Федерации</w:t>
      </w:r>
    </w:p>
    <w:p w:rsidR="000E5B3C" w:rsidRDefault="00240523">
      <w:pPr>
        <w:pStyle w:val="ConsPlusNormal0"/>
        <w:jc w:val="right"/>
      </w:pPr>
      <w:r>
        <w:t>В.ПУТИН</w:t>
      </w:r>
    </w:p>
    <w:p w:rsidR="000E5B3C" w:rsidRDefault="00240523">
      <w:pPr>
        <w:pStyle w:val="ConsPlusNormal0"/>
      </w:pPr>
      <w:r>
        <w:lastRenderedPageBreak/>
        <w:t>Москва, Кремль</w:t>
      </w:r>
    </w:p>
    <w:p w:rsidR="000E5B3C" w:rsidRDefault="00240523">
      <w:pPr>
        <w:pStyle w:val="ConsPlusNormal0"/>
        <w:spacing w:before="240"/>
      </w:pPr>
      <w:r>
        <w:t>28 декабря 2013 года</w:t>
      </w:r>
    </w:p>
    <w:p w:rsidR="000E5B3C" w:rsidRDefault="00240523">
      <w:pPr>
        <w:pStyle w:val="ConsPlusNormal0"/>
        <w:spacing w:before="240"/>
      </w:pPr>
      <w:r>
        <w:t>N</w:t>
      </w:r>
      <w:r>
        <w:t xml:space="preserve"> 442-ФЗ</w:t>
      </w:r>
    </w:p>
    <w:p w:rsidR="000E5B3C" w:rsidRDefault="000E5B3C">
      <w:pPr>
        <w:pStyle w:val="ConsPlusNormal0"/>
        <w:ind w:firstLine="540"/>
        <w:jc w:val="both"/>
      </w:pPr>
    </w:p>
    <w:p w:rsidR="000E5B3C" w:rsidRDefault="000E5B3C">
      <w:pPr>
        <w:pStyle w:val="ConsPlusNormal0"/>
        <w:ind w:firstLine="540"/>
        <w:jc w:val="both"/>
      </w:pPr>
    </w:p>
    <w:p w:rsidR="000E5B3C" w:rsidRDefault="000E5B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5B3C">
      <w:headerReference w:type="default" r:id="rId170"/>
      <w:footerReference w:type="default" r:id="rId171"/>
      <w:headerReference w:type="first" r:id="rId172"/>
      <w:footerReference w:type="first" r:id="rId1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23" w:rsidRDefault="00240523">
      <w:r>
        <w:separator/>
      </w:r>
    </w:p>
  </w:endnote>
  <w:endnote w:type="continuationSeparator" w:id="0">
    <w:p w:rsidR="00240523" w:rsidRDefault="0024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3C" w:rsidRDefault="000E5B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5B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5B3C" w:rsidRDefault="002405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5B3C" w:rsidRDefault="002405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5B3C" w:rsidRDefault="002405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215C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215C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0E5B3C" w:rsidRDefault="002405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3C" w:rsidRDefault="000E5B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5B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E5B3C" w:rsidRDefault="002405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5B3C" w:rsidRDefault="002405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5B3C" w:rsidRDefault="002405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215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215C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0E5B3C" w:rsidRDefault="002405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23" w:rsidRDefault="00240523">
      <w:r>
        <w:separator/>
      </w:r>
    </w:p>
  </w:footnote>
  <w:footnote w:type="continuationSeparator" w:id="0">
    <w:p w:rsidR="00240523" w:rsidRDefault="0024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E5B3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5B3C" w:rsidRDefault="002405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28.12.2013 N 442-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ФЗ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социального обслуживания граждан в Российской ...</w:t>
          </w:r>
        </w:p>
      </w:tc>
      <w:tc>
        <w:tcPr>
          <w:tcW w:w="2300" w:type="pct"/>
          <w:vAlign w:val="center"/>
        </w:tcPr>
        <w:p w:rsidR="000E5B3C" w:rsidRDefault="002405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0E5B3C" w:rsidRDefault="000E5B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5B3C" w:rsidRDefault="000E5B3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E5B3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E5B3C" w:rsidRDefault="002405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28.12.2013 N 442-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ФЗ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основах социального обслуживания граждан в </w:t>
          </w:r>
          <w:r>
            <w:rPr>
              <w:rFonts w:ascii="Tahoma" w:hAnsi="Tahoma" w:cs="Tahoma"/>
              <w:sz w:val="16"/>
              <w:szCs w:val="16"/>
            </w:rPr>
            <w:t>Российской ...</w:t>
          </w:r>
        </w:p>
      </w:tc>
      <w:tc>
        <w:tcPr>
          <w:tcW w:w="2300" w:type="pct"/>
          <w:vAlign w:val="center"/>
        </w:tcPr>
        <w:p w:rsidR="000E5B3C" w:rsidRDefault="002405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0E5B3C" w:rsidRDefault="000E5B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E5B3C" w:rsidRDefault="000E5B3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3C"/>
    <w:rsid w:val="000E5B3C"/>
    <w:rsid w:val="00240523"/>
    <w:rsid w:val="004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73106-5A4D-4B05-9330-E2AB042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2611&amp;date=02.12.2025&amp;dst=100011&amp;field=134" TargetMode="External"/><Relationship Id="rId117" Type="http://schemas.openxmlformats.org/officeDocument/2006/relationships/hyperlink" Target="https://login.consultant.ru/link/?req=doc&amp;base=LAW&amp;n=420801&amp;date=02.12.2025&amp;dst=100237&amp;field=134" TargetMode="External"/><Relationship Id="rId21" Type="http://schemas.openxmlformats.org/officeDocument/2006/relationships/hyperlink" Target="https://login.consultant.ru/link/?req=doc&amp;base=LAW&amp;n=477405&amp;date=02.12.2025&amp;dst=100193&amp;field=134" TargetMode="External"/><Relationship Id="rId42" Type="http://schemas.openxmlformats.org/officeDocument/2006/relationships/hyperlink" Target="https://login.consultant.ru/link/?req=doc&amp;base=LAW&amp;n=122643&amp;date=02.12.2025&amp;dst=100010&amp;field=134" TargetMode="External"/><Relationship Id="rId47" Type="http://schemas.openxmlformats.org/officeDocument/2006/relationships/hyperlink" Target="https://login.consultant.ru/link/?req=doc&amp;base=LAW&amp;n=498478&amp;date=02.12.2025&amp;dst=100013&amp;field=134" TargetMode="External"/><Relationship Id="rId63" Type="http://schemas.openxmlformats.org/officeDocument/2006/relationships/hyperlink" Target="https://login.consultant.ru/link/?req=doc&amp;base=LAW&amp;n=99661&amp;date=02.12.2025&amp;dst=100004&amp;field=134" TargetMode="External"/><Relationship Id="rId68" Type="http://schemas.openxmlformats.org/officeDocument/2006/relationships/hyperlink" Target="https://login.consultant.ru/link/?req=doc&amp;base=LAW&amp;n=504247&amp;date=02.12.2025&amp;dst=100013&amp;field=134" TargetMode="External"/><Relationship Id="rId84" Type="http://schemas.openxmlformats.org/officeDocument/2006/relationships/hyperlink" Target="https://login.consultant.ru/link/?req=doc&amp;base=LAW&amp;n=434597&amp;date=02.12.2025&amp;dst=100010&amp;field=134" TargetMode="External"/><Relationship Id="rId89" Type="http://schemas.openxmlformats.org/officeDocument/2006/relationships/hyperlink" Target="https://login.consultant.ru/link/?req=doc&amp;base=LAW&amp;n=367552&amp;date=02.12.2025&amp;dst=100010&amp;field=134" TargetMode="External"/><Relationship Id="rId112" Type="http://schemas.openxmlformats.org/officeDocument/2006/relationships/hyperlink" Target="https://login.consultant.ru/link/?req=doc&amp;base=LAW&amp;n=420801&amp;date=02.12.2025&amp;dst=100228&amp;field=134" TargetMode="External"/><Relationship Id="rId133" Type="http://schemas.openxmlformats.org/officeDocument/2006/relationships/hyperlink" Target="https://login.consultant.ru/link/?req=doc&amp;base=LAW&amp;n=477405&amp;date=02.12.2025&amp;dst=100194&amp;field=134" TargetMode="External"/><Relationship Id="rId138" Type="http://schemas.openxmlformats.org/officeDocument/2006/relationships/hyperlink" Target="https://login.consultant.ru/link/?req=doc&amp;base=LAW&amp;n=500700&amp;date=02.12.2025&amp;dst=103331&amp;field=134" TargetMode="External"/><Relationship Id="rId154" Type="http://schemas.openxmlformats.org/officeDocument/2006/relationships/hyperlink" Target="https://login.consultant.ru/link/?req=doc&amp;base=LAW&amp;n=500700&amp;date=02.12.2025&amp;dst=103333&amp;field=134" TargetMode="External"/><Relationship Id="rId159" Type="http://schemas.openxmlformats.org/officeDocument/2006/relationships/hyperlink" Target="https://login.consultant.ru/link/?req=doc&amp;base=LAW&amp;n=165953&amp;date=02.12.2025" TargetMode="External"/><Relationship Id="rId175" Type="http://schemas.openxmlformats.org/officeDocument/2006/relationships/theme" Target="theme/theme1.xml"/><Relationship Id="rId170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500700&amp;date=02.12.2025&amp;dst=103330&amp;field=134" TargetMode="External"/><Relationship Id="rId107" Type="http://schemas.openxmlformats.org/officeDocument/2006/relationships/hyperlink" Target="https://login.consultant.ru/link/?req=doc&amp;base=LAW&amp;n=420801&amp;date=02.12.2025&amp;dst=100221&amp;field=134" TargetMode="External"/><Relationship Id="rId11" Type="http://schemas.openxmlformats.org/officeDocument/2006/relationships/hyperlink" Target="https://login.consultant.ru/link/?req=doc&amp;base=LAW&amp;n=420801&amp;date=02.12.2025&amp;dst=100206&amp;field=134" TargetMode="External"/><Relationship Id="rId32" Type="http://schemas.openxmlformats.org/officeDocument/2006/relationships/hyperlink" Target="https://login.consultant.ru/link/?req=doc&amp;base=LAW&amp;n=370993&amp;date=02.12.2025&amp;dst=100009&amp;field=134" TargetMode="External"/><Relationship Id="rId37" Type="http://schemas.openxmlformats.org/officeDocument/2006/relationships/hyperlink" Target="https://login.consultant.ru/link/?req=doc&amp;base=LAW&amp;n=377593&amp;date=02.12.2025&amp;dst=100010&amp;field=134" TargetMode="External"/><Relationship Id="rId53" Type="http://schemas.openxmlformats.org/officeDocument/2006/relationships/hyperlink" Target="https://login.consultant.ru/link/?req=doc&amp;base=LAW&amp;n=504247&amp;date=02.12.2025&amp;dst=100013&amp;field=134" TargetMode="External"/><Relationship Id="rId58" Type="http://schemas.openxmlformats.org/officeDocument/2006/relationships/hyperlink" Target="https://login.consultant.ru/link/?req=doc&amp;base=LAW&amp;n=420985&amp;date=02.12.2025&amp;dst=100203&amp;field=134" TargetMode="External"/><Relationship Id="rId74" Type="http://schemas.openxmlformats.org/officeDocument/2006/relationships/hyperlink" Target="https://login.consultant.ru/link/?req=doc&amp;base=LAW&amp;n=282611&amp;date=02.12.2025&amp;dst=100019&amp;field=134" TargetMode="External"/><Relationship Id="rId79" Type="http://schemas.openxmlformats.org/officeDocument/2006/relationships/hyperlink" Target="https://login.consultant.ru/link/?req=doc&amp;base=LAW&amp;n=282611&amp;date=02.12.2025&amp;dst=100020&amp;field=134" TargetMode="External"/><Relationship Id="rId102" Type="http://schemas.openxmlformats.org/officeDocument/2006/relationships/hyperlink" Target="https://login.consultant.ru/link/?req=doc&amp;base=LAW&amp;n=420801&amp;date=02.12.2025&amp;dst=100210&amp;field=134" TargetMode="External"/><Relationship Id="rId123" Type="http://schemas.openxmlformats.org/officeDocument/2006/relationships/hyperlink" Target="https://login.consultant.ru/link/?req=doc&amp;base=LAW&amp;n=330361&amp;date=02.12.2025&amp;dst=100519&amp;field=134" TargetMode="External"/><Relationship Id="rId128" Type="http://schemas.openxmlformats.org/officeDocument/2006/relationships/hyperlink" Target="https://login.consultant.ru/link/?req=doc&amp;base=LAW&amp;n=420801&amp;date=02.12.2025&amp;dst=100247&amp;field=134" TargetMode="External"/><Relationship Id="rId144" Type="http://schemas.openxmlformats.org/officeDocument/2006/relationships/hyperlink" Target="https://login.consultant.ru/link/?req=doc&amp;base=LAW&amp;n=435814&amp;date=02.12.2025&amp;dst=100017&amp;field=134" TargetMode="External"/><Relationship Id="rId149" Type="http://schemas.openxmlformats.org/officeDocument/2006/relationships/hyperlink" Target="https://login.consultant.ru/link/?req=doc&amp;base=LAW&amp;n=435721&amp;date=02.12.2025&amp;dst=100013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74019&amp;date=02.12.2025&amp;dst=100016&amp;field=134" TargetMode="External"/><Relationship Id="rId95" Type="http://schemas.openxmlformats.org/officeDocument/2006/relationships/hyperlink" Target="https://login.consultant.ru/link/?req=doc&amp;base=LAW&amp;n=465514&amp;date=02.12.2025&amp;dst=100145&amp;field=134" TargetMode="External"/><Relationship Id="rId160" Type="http://schemas.openxmlformats.org/officeDocument/2006/relationships/hyperlink" Target="https://login.consultant.ru/link/?req=doc&amp;base=LAW&amp;n=40301&amp;date=02.12.2025" TargetMode="External"/><Relationship Id="rId165" Type="http://schemas.openxmlformats.org/officeDocument/2006/relationships/hyperlink" Target="https://login.consultant.ru/link/?req=doc&amp;base=LAW&amp;n=157076&amp;date=02.12.2025&amp;dst=103200&amp;field=134" TargetMode="External"/><Relationship Id="rId22" Type="http://schemas.openxmlformats.org/officeDocument/2006/relationships/hyperlink" Target="https://login.consultant.ru/link/?req=doc&amp;base=LAW&amp;n=465514&amp;date=02.12.2025&amp;dst=100144&amp;field=134" TargetMode="External"/><Relationship Id="rId27" Type="http://schemas.openxmlformats.org/officeDocument/2006/relationships/hyperlink" Target="https://login.consultant.ru/link/?req=doc&amp;base=LAW&amp;n=282611&amp;date=02.12.2025&amp;dst=100013&amp;field=134" TargetMode="External"/><Relationship Id="rId43" Type="http://schemas.openxmlformats.org/officeDocument/2006/relationships/hyperlink" Target="https://login.consultant.ru/link/?req=doc&amp;base=LAW&amp;n=296697&amp;date=02.12.2025&amp;dst=100017&amp;field=134" TargetMode="External"/><Relationship Id="rId48" Type="http://schemas.openxmlformats.org/officeDocument/2006/relationships/hyperlink" Target="https://login.consultant.ru/link/?req=doc&amp;base=LAW&amp;n=498478&amp;date=02.12.2025&amp;dst=100085&amp;field=134" TargetMode="External"/><Relationship Id="rId64" Type="http://schemas.openxmlformats.org/officeDocument/2006/relationships/hyperlink" Target="https://login.consultant.ru/link/?req=doc&amp;base=LAW&amp;n=511226&amp;date=02.12.2025&amp;dst=100062&amp;field=134" TargetMode="External"/><Relationship Id="rId69" Type="http://schemas.openxmlformats.org/officeDocument/2006/relationships/hyperlink" Target="https://login.consultant.ru/link/?req=doc&amp;base=LAW&amp;n=420801&amp;date=02.12.2025&amp;dst=100207&amp;field=134" TargetMode="External"/><Relationship Id="rId113" Type="http://schemas.openxmlformats.org/officeDocument/2006/relationships/hyperlink" Target="https://login.consultant.ru/link/?req=doc&amp;base=LAW&amp;n=420801&amp;date=02.12.2025&amp;dst=100231&amp;field=134" TargetMode="External"/><Relationship Id="rId118" Type="http://schemas.openxmlformats.org/officeDocument/2006/relationships/hyperlink" Target="https://login.consultant.ru/link/?req=doc&amp;base=LAW&amp;n=420801&amp;date=02.12.2025&amp;dst=100238&amp;field=134" TargetMode="External"/><Relationship Id="rId134" Type="http://schemas.openxmlformats.org/officeDocument/2006/relationships/hyperlink" Target="https://login.consultant.ru/link/?req=doc&amp;base=LAW&amp;n=393161&amp;date=02.12.2025&amp;dst=100053&amp;field=134" TargetMode="External"/><Relationship Id="rId139" Type="http://schemas.openxmlformats.org/officeDocument/2006/relationships/hyperlink" Target="https://login.consultant.ru/link/?req=doc&amp;base=LAW&amp;n=511241&amp;date=02.12.2025&amp;dst=103395&amp;field=134" TargetMode="External"/><Relationship Id="rId80" Type="http://schemas.openxmlformats.org/officeDocument/2006/relationships/hyperlink" Target="https://login.consultant.ru/link/?req=doc&amp;base=LAW&amp;n=498478&amp;date=02.12.2025&amp;dst=100013&amp;field=134" TargetMode="External"/><Relationship Id="rId85" Type="http://schemas.openxmlformats.org/officeDocument/2006/relationships/hyperlink" Target="https://login.consultant.ru/link/?req=doc&amp;base=LAW&amp;n=434597&amp;date=02.12.2025&amp;dst=100011&amp;field=134" TargetMode="External"/><Relationship Id="rId150" Type="http://schemas.openxmlformats.org/officeDocument/2006/relationships/hyperlink" Target="https://login.consultant.ru/link/?req=doc&amp;base=LAW&amp;n=435721&amp;date=02.12.2025&amp;dst=100014&amp;field=134" TargetMode="External"/><Relationship Id="rId155" Type="http://schemas.openxmlformats.org/officeDocument/2006/relationships/hyperlink" Target="https://login.consultant.ru/link/?req=doc&amp;base=LAW&amp;n=508655&amp;date=02.12.2025&amp;dst=100010&amp;field=134" TargetMode="External"/><Relationship Id="rId171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21068&amp;date=02.12.2025&amp;dst=100123&amp;field=134" TargetMode="External"/><Relationship Id="rId17" Type="http://schemas.openxmlformats.org/officeDocument/2006/relationships/hyperlink" Target="https://login.consultant.ru/link/?req=doc&amp;base=LAW&amp;n=434597&amp;date=02.12.2025&amp;dst=100009&amp;field=134" TargetMode="External"/><Relationship Id="rId33" Type="http://schemas.openxmlformats.org/officeDocument/2006/relationships/hyperlink" Target="https://login.consultant.ru/link/?req=doc&amp;base=LAW&amp;n=459973&amp;date=02.12.2025&amp;dst=100133&amp;field=134" TargetMode="External"/><Relationship Id="rId38" Type="http://schemas.openxmlformats.org/officeDocument/2006/relationships/hyperlink" Target="https://login.consultant.ru/link/?req=doc&amp;base=LAW&amp;n=175904&amp;date=02.12.2025&amp;dst=100012&amp;field=134" TargetMode="External"/><Relationship Id="rId59" Type="http://schemas.openxmlformats.org/officeDocument/2006/relationships/hyperlink" Target="https://login.consultant.ru/link/?req=doc&amp;base=LAW&amp;n=323800&amp;date=02.12.2025&amp;dst=100010&amp;field=134" TargetMode="External"/><Relationship Id="rId103" Type="http://schemas.openxmlformats.org/officeDocument/2006/relationships/hyperlink" Target="https://login.consultant.ru/link/?req=doc&amp;base=LAW&amp;n=420801&amp;date=02.12.2025&amp;dst=100212&amp;field=134" TargetMode="External"/><Relationship Id="rId108" Type="http://schemas.openxmlformats.org/officeDocument/2006/relationships/hyperlink" Target="https://login.consultant.ru/link/?req=doc&amp;base=LAW&amp;n=455398&amp;date=02.12.2025&amp;dst=100010&amp;field=134" TargetMode="External"/><Relationship Id="rId124" Type="http://schemas.openxmlformats.org/officeDocument/2006/relationships/hyperlink" Target="https://login.consultant.ru/link/?req=doc&amp;base=LAW&amp;n=330361&amp;date=02.12.2025&amp;dst=100391&amp;field=134" TargetMode="External"/><Relationship Id="rId129" Type="http://schemas.openxmlformats.org/officeDocument/2006/relationships/hyperlink" Target="https://login.consultant.ru/link/?req=doc&amp;base=LAW&amp;n=420801&amp;date=02.12.2025&amp;dst=100249&amp;field=134" TargetMode="External"/><Relationship Id="rId54" Type="http://schemas.openxmlformats.org/officeDocument/2006/relationships/hyperlink" Target="https://login.consultant.ru/link/?req=doc&amp;base=LAW&amp;n=459973&amp;date=02.12.2025&amp;dst=100134&amp;field=134" TargetMode="External"/><Relationship Id="rId70" Type="http://schemas.openxmlformats.org/officeDocument/2006/relationships/hyperlink" Target="https://login.consultant.ru/link/?req=doc&amp;base=LAW&amp;n=99661&amp;date=02.12.2025&amp;dst=100004&amp;field=134" TargetMode="External"/><Relationship Id="rId75" Type="http://schemas.openxmlformats.org/officeDocument/2006/relationships/hyperlink" Target="https://login.consultant.ru/link/?req=doc&amp;base=LAW&amp;n=498478&amp;date=02.12.2025&amp;dst=100085&amp;field=134" TargetMode="External"/><Relationship Id="rId91" Type="http://schemas.openxmlformats.org/officeDocument/2006/relationships/hyperlink" Target="https://login.consultant.ru/link/?req=doc&amp;base=LAW&amp;n=481287&amp;date=02.12.2025&amp;dst=100371&amp;field=134" TargetMode="External"/><Relationship Id="rId96" Type="http://schemas.openxmlformats.org/officeDocument/2006/relationships/hyperlink" Target="https://login.consultant.ru/link/?req=doc&amp;base=LAW&amp;n=465514&amp;date=02.12.2025&amp;dst=100146&amp;field=134" TargetMode="External"/><Relationship Id="rId140" Type="http://schemas.openxmlformats.org/officeDocument/2006/relationships/hyperlink" Target="https://login.consultant.ru/link/?req=doc&amp;base=LAW&amp;n=494990&amp;date=02.12.2025" TargetMode="External"/><Relationship Id="rId145" Type="http://schemas.openxmlformats.org/officeDocument/2006/relationships/hyperlink" Target="https://login.consultant.ru/link/?req=doc&amp;base=LAW&amp;n=445941&amp;date=02.12.2025&amp;dst=100079&amp;field=134" TargetMode="External"/><Relationship Id="rId161" Type="http://schemas.openxmlformats.org/officeDocument/2006/relationships/hyperlink" Target="https://login.consultant.ru/link/?req=doc&amp;base=LAW&amp;n=171625&amp;date=02.12.2025&amp;dst=100308&amp;field=134" TargetMode="External"/><Relationship Id="rId166" Type="http://schemas.openxmlformats.org/officeDocument/2006/relationships/hyperlink" Target="https://login.consultant.ru/link/?req=doc&amp;base=LAW&amp;n=160124&amp;date=02.12.2025&amp;dst=10017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94356&amp;date=02.12.2025&amp;dst=100052&amp;field=134" TargetMode="External"/><Relationship Id="rId28" Type="http://schemas.openxmlformats.org/officeDocument/2006/relationships/hyperlink" Target="https://login.consultant.ru/link/?req=doc&amp;base=LAW&amp;n=93980&amp;date=02.12.2025" TargetMode="External"/><Relationship Id="rId49" Type="http://schemas.openxmlformats.org/officeDocument/2006/relationships/hyperlink" Target="https://login.consultant.ru/link/?req=doc&amp;base=LAW&amp;n=282611&amp;date=02.12.2025&amp;dst=100015&amp;field=134" TargetMode="External"/><Relationship Id="rId114" Type="http://schemas.openxmlformats.org/officeDocument/2006/relationships/hyperlink" Target="https://login.consultant.ru/link/?req=doc&amp;base=LAW&amp;n=420801&amp;date=02.12.2025&amp;dst=100233&amp;field=134" TargetMode="External"/><Relationship Id="rId119" Type="http://schemas.openxmlformats.org/officeDocument/2006/relationships/hyperlink" Target="https://login.consultant.ru/link/?req=doc&amp;base=LAW&amp;n=420801&amp;date=02.12.2025&amp;dst=100240&amp;field=134" TargetMode="External"/><Relationship Id="rId10" Type="http://schemas.openxmlformats.org/officeDocument/2006/relationships/hyperlink" Target="https://login.consultant.ru/link/?req=doc&amp;base=LAW&amp;n=282611&amp;date=02.12.2025&amp;dst=100009&amp;field=134" TargetMode="External"/><Relationship Id="rId31" Type="http://schemas.openxmlformats.org/officeDocument/2006/relationships/hyperlink" Target="https://login.consultant.ru/link/?req=doc&amp;base=LAW&amp;n=501698&amp;date=02.12.2025&amp;dst=100011&amp;field=134" TargetMode="External"/><Relationship Id="rId44" Type="http://schemas.openxmlformats.org/officeDocument/2006/relationships/hyperlink" Target="https://login.consultant.ru/link/?req=doc&amp;base=LAW&amp;n=177202&amp;date=02.12.2025&amp;dst=100009&amp;field=134" TargetMode="External"/><Relationship Id="rId52" Type="http://schemas.openxmlformats.org/officeDocument/2006/relationships/hyperlink" Target="https://login.consultant.ru/link/?req=doc&amp;base=LAW&amp;n=173111&amp;date=02.12.2025&amp;dst=100009&amp;field=134" TargetMode="External"/><Relationship Id="rId60" Type="http://schemas.openxmlformats.org/officeDocument/2006/relationships/hyperlink" Target="https://login.consultant.ru/link/?req=doc&amp;base=LAW&amp;n=99661&amp;date=02.12.2025&amp;dst=100004&amp;field=134" TargetMode="External"/><Relationship Id="rId65" Type="http://schemas.openxmlformats.org/officeDocument/2006/relationships/hyperlink" Target="https://login.consultant.ru/link/?req=doc&amp;base=LAW&amp;n=517564&amp;date=02.12.2025&amp;dst=100051&amp;field=134" TargetMode="External"/><Relationship Id="rId73" Type="http://schemas.openxmlformats.org/officeDocument/2006/relationships/hyperlink" Target="https://login.consultant.ru/link/?req=doc&amp;base=LAW&amp;n=498477&amp;date=02.12.2025&amp;dst=100012&amp;field=134" TargetMode="External"/><Relationship Id="rId78" Type="http://schemas.openxmlformats.org/officeDocument/2006/relationships/hyperlink" Target="https://login.consultant.ru/link/?req=doc&amp;base=LAW&amp;n=99661&amp;date=02.12.2025&amp;dst=100004&amp;field=134" TargetMode="External"/><Relationship Id="rId81" Type="http://schemas.openxmlformats.org/officeDocument/2006/relationships/hyperlink" Target="https://login.consultant.ru/link/?req=doc&amp;base=LAW&amp;n=99661&amp;date=02.12.2025&amp;dst=100004&amp;field=134" TargetMode="External"/><Relationship Id="rId86" Type="http://schemas.openxmlformats.org/officeDocument/2006/relationships/hyperlink" Target="https://login.consultant.ru/link/?req=doc&amp;base=LAW&amp;n=434597&amp;date=02.12.2025&amp;dst=100013&amp;field=134" TargetMode="External"/><Relationship Id="rId94" Type="http://schemas.openxmlformats.org/officeDocument/2006/relationships/hyperlink" Target="https://login.consultant.ru/link/?req=doc&amp;base=LAW&amp;n=371658&amp;date=02.12.2025&amp;dst=100047&amp;field=134" TargetMode="External"/><Relationship Id="rId99" Type="http://schemas.openxmlformats.org/officeDocument/2006/relationships/hyperlink" Target="https://login.consultant.ru/link/?req=doc&amp;base=LAW&amp;n=166880&amp;date=02.12.2025&amp;dst=100010&amp;field=134" TargetMode="External"/><Relationship Id="rId101" Type="http://schemas.openxmlformats.org/officeDocument/2006/relationships/hyperlink" Target="https://login.consultant.ru/link/?req=doc&amp;base=LAW&amp;n=420985&amp;date=02.12.2025&amp;dst=100210&amp;field=134" TargetMode="External"/><Relationship Id="rId122" Type="http://schemas.openxmlformats.org/officeDocument/2006/relationships/hyperlink" Target="https://login.consultant.ru/link/?req=doc&amp;base=LAW&amp;n=330361&amp;date=02.12.2025&amp;dst=100016&amp;field=134" TargetMode="External"/><Relationship Id="rId130" Type="http://schemas.openxmlformats.org/officeDocument/2006/relationships/hyperlink" Target="https://login.consultant.ru/link/?req=doc&amp;base=LAW&amp;n=393161&amp;date=02.12.2025&amp;dst=100010&amp;field=134" TargetMode="External"/><Relationship Id="rId135" Type="http://schemas.openxmlformats.org/officeDocument/2006/relationships/hyperlink" Target="https://login.consultant.ru/link/?req=doc&amp;base=LAW&amp;n=489351&amp;date=02.12.2025&amp;dst=372&amp;field=134" TargetMode="External"/><Relationship Id="rId143" Type="http://schemas.openxmlformats.org/officeDocument/2006/relationships/hyperlink" Target="https://login.consultant.ru/link/?req=doc&amp;base=LAW&amp;n=494445&amp;date=02.12.2025&amp;dst=100079&amp;field=134" TargetMode="External"/><Relationship Id="rId148" Type="http://schemas.openxmlformats.org/officeDocument/2006/relationships/hyperlink" Target="https://login.consultant.ru/link/?req=doc&amp;base=LAW&amp;n=435721&amp;date=02.12.2025&amp;dst=100012&amp;field=134" TargetMode="External"/><Relationship Id="rId151" Type="http://schemas.openxmlformats.org/officeDocument/2006/relationships/hyperlink" Target="https://login.consultant.ru/link/?req=doc&amp;base=LAW&amp;n=445941&amp;date=02.12.2025&amp;dst=100069&amp;field=134" TargetMode="External"/><Relationship Id="rId156" Type="http://schemas.openxmlformats.org/officeDocument/2006/relationships/hyperlink" Target="https://login.consultant.ru/link/?req=doc&amp;base=LAW&amp;n=499669&amp;date=02.12.2025" TargetMode="External"/><Relationship Id="rId164" Type="http://schemas.openxmlformats.org/officeDocument/2006/relationships/hyperlink" Target="https://login.consultant.ru/link/?req=doc&amp;base=LAW&amp;n=157076&amp;date=02.12.2025&amp;dst=102539&amp;field=134" TargetMode="External"/><Relationship Id="rId169" Type="http://schemas.openxmlformats.org/officeDocument/2006/relationships/hyperlink" Target="https://login.consultant.ru/link/?req=doc&amp;base=LAW&amp;n=157065&amp;date=02.12.2025&amp;dst=10032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0985&amp;date=02.12.2025&amp;dst=100200&amp;field=134" TargetMode="External"/><Relationship Id="rId172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51856&amp;date=02.12.2025&amp;dst=100141&amp;field=134" TargetMode="External"/><Relationship Id="rId18" Type="http://schemas.openxmlformats.org/officeDocument/2006/relationships/hyperlink" Target="https://login.consultant.ru/link/?req=doc&amp;base=LAW&amp;n=435721&amp;date=02.12.2025&amp;dst=100009&amp;field=134" TargetMode="External"/><Relationship Id="rId39" Type="http://schemas.openxmlformats.org/officeDocument/2006/relationships/hyperlink" Target="https://login.consultant.ru/link/?req=doc&amp;base=LAW&amp;n=506945&amp;date=02.12.2025&amp;dst=100004&amp;field=134" TargetMode="External"/><Relationship Id="rId109" Type="http://schemas.openxmlformats.org/officeDocument/2006/relationships/hyperlink" Target="https://login.consultant.ru/link/?req=doc&amp;base=LAW&amp;n=420801&amp;date=02.12.2025&amp;dst=100223&amp;field=134" TargetMode="External"/><Relationship Id="rId34" Type="http://schemas.openxmlformats.org/officeDocument/2006/relationships/hyperlink" Target="https://login.consultant.ru/link/?req=doc&amp;base=LAW&amp;n=486490&amp;date=02.12.2025&amp;dst=100010&amp;field=134" TargetMode="External"/><Relationship Id="rId50" Type="http://schemas.openxmlformats.org/officeDocument/2006/relationships/hyperlink" Target="https://login.consultant.ru/link/?req=doc&amp;base=LAW&amp;n=152728&amp;date=02.12.2025&amp;dst=100010&amp;field=134" TargetMode="External"/><Relationship Id="rId55" Type="http://schemas.openxmlformats.org/officeDocument/2006/relationships/hyperlink" Target="https://login.consultant.ru/link/?req=doc&amp;base=LAW&amp;n=282611&amp;date=02.12.2025&amp;dst=100016&amp;field=134" TargetMode="External"/><Relationship Id="rId76" Type="http://schemas.openxmlformats.org/officeDocument/2006/relationships/hyperlink" Target="https://login.consultant.ru/link/?req=doc&amp;base=LAW&amp;n=494445&amp;date=02.12.2025&amp;dst=100049&amp;field=134" TargetMode="External"/><Relationship Id="rId97" Type="http://schemas.openxmlformats.org/officeDocument/2006/relationships/hyperlink" Target="https://login.consultant.ru/link/?req=doc&amp;base=LAW&amp;n=175904&amp;date=02.12.2025&amp;dst=100012&amp;field=134" TargetMode="External"/><Relationship Id="rId104" Type="http://schemas.openxmlformats.org/officeDocument/2006/relationships/hyperlink" Target="https://login.consultant.ru/link/?req=doc&amp;base=LAW&amp;n=420801&amp;date=02.12.2025&amp;dst=100214&amp;field=134" TargetMode="External"/><Relationship Id="rId120" Type="http://schemas.openxmlformats.org/officeDocument/2006/relationships/hyperlink" Target="https://login.consultant.ru/link/?req=doc&amp;base=LAW&amp;n=420801&amp;date=02.12.2025&amp;dst=100242&amp;field=134" TargetMode="External"/><Relationship Id="rId125" Type="http://schemas.openxmlformats.org/officeDocument/2006/relationships/hyperlink" Target="https://login.consultant.ru/link/?req=doc&amp;base=LAW&amp;n=420801&amp;date=02.12.2025&amp;dst=100244&amp;field=134" TargetMode="External"/><Relationship Id="rId141" Type="http://schemas.openxmlformats.org/officeDocument/2006/relationships/hyperlink" Target="https://login.consultant.ru/link/?req=doc&amp;base=LAW&amp;n=501698&amp;date=02.12.2025&amp;dst=100006&amp;field=134" TargetMode="External"/><Relationship Id="rId146" Type="http://schemas.openxmlformats.org/officeDocument/2006/relationships/hyperlink" Target="https://login.consultant.ru/link/?req=doc&amp;base=LAW&amp;n=435721&amp;date=02.12.2025&amp;dst=100009&amp;field=134" TargetMode="External"/><Relationship Id="rId167" Type="http://schemas.openxmlformats.org/officeDocument/2006/relationships/hyperlink" Target="https://login.consultant.ru/link/?req=doc&amp;base=LAW&amp;n=148406&amp;date=02.12.2025&amp;dst=100019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82611&amp;date=02.12.2025&amp;dst=100018&amp;field=134" TargetMode="External"/><Relationship Id="rId92" Type="http://schemas.openxmlformats.org/officeDocument/2006/relationships/hyperlink" Target="https://login.consultant.ru/link/?req=doc&amp;base=LAW&amp;n=371658&amp;date=02.12.2025&amp;dst=100010&amp;field=134" TargetMode="External"/><Relationship Id="rId162" Type="http://schemas.openxmlformats.org/officeDocument/2006/relationships/hyperlink" Target="https://login.consultant.ru/link/?req=doc&amp;base=LAW&amp;n=142533&amp;date=02.12.2025&amp;dst=10013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138&amp;date=02.12.2025&amp;dst=101154&amp;field=134" TargetMode="External"/><Relationship Id="rId24" Type="http://schemas.openxmlformats.org/officeDocument/2006/relationships/hyperlink" Target="https://login.consultant.ru/link/?req=doc&amp;base=LAW&amp;n=163008&amp;date=02.12.2025&amp;dst=100031&amp;field=134" TargetMode="External"/><Relationship Id="rId40" Type="http://schemas.openxmlformats.org/officeDocument/2006/relationships/hyperlink" Target="https://login.consultant.ru/link/?req=doc&amp;base=LAW&amp;n=506945&amp;date=02.12.2025&amp;dst=100174&amp;field=134" TargetMode="External"/><Relationship Id="rId45" Type="http://schemas.openxmlformats.org/officeDocument/2006/relationships/hyperlink" Target="https://login.consultant.ru/link/?req=doc&amp;base=LAW&amp;n=371658&amp;date=02.12.2025&amp;dst=100010&amp;field=134" TargetMode="External"/><Relationship Id="rId66" Type="http://schemas.openxmlformats.org/officeDocument/2006/relationships/hyperlink" Target="https://login.consultant.ru/link/?req=doc&amp;base=LAW&amp;n=420985&amp;date=02.12.2025&amp;dst=100206&amp;field=134" TargetMode="External"/><Relationship Id="rId87" Type="http://schemas.openxmlformats.org/officeDocument/2006/relationships/hyperlink" Target="https://login.consultant.ru/link/?req=doc&amp;base=LAW&amp;n=461535&amp;date=02.12.2025&amp;dst=100014&amp;field=134" TargetMode="External"/><Relationship Id="rId110" Type="http://schemas.openxmlformats.org/officeDocument/2006/relationships/hyperlink" Target="https://login.consultant.ru/link/?req=doc&amp;base=LAW&amp;n=420801&amp;date=02.12.2025&amp;dst=100225&amp;field=134" TargetMode="External"/><Relationship Id="rId115" Type="http://schemas.openxmlformats.org/officeDocument/2006/relationships/hyperlink" Target="https://login.consultant.ru/link/?req=doc&amp;base=LAW&amp;n=420801&amp;date=02.12.2025&amp;dst=100235&amp;field=134" TargetMode="External"/><Relationship Id="rId131" Type="http://schemas.openxmlformats.org/officeDocument/2006/relationships/hyperlink" Target="https://login.consultant.ru/link/?req=doc&amp;base=LAW&amp;n=489351&amp;date=02.12.2025&amp;dst=372&amp;field=134" TargetMode="External"/><Relationship Id="rId136" Type="http://schemas.openxmlformats.org/officeDocument/2006/relationships/hyperlink" Target="https://login.consultant.ru/link/?req=doc&amp;base=LAW&amp;n=451856&amp;date=02.12.2025&amp;dst=100144&amp;field=134" TargetMode="External"/><Relationship Id="rId157" Type="http://schemas.openxmlformats.org/officeDocument/2006/relationships/hyperlink" Target="https://login.consultant.ru/link/?req=doc&amp;base=LAW&amp;n=502257&amp;date=02.12.2025&amp;dst=88&amp;field=134" TargetMode="External"/><Relationship Id="rId61" Type="http://schemas.openxmlformats.org/officeDocument/2006/relationships/hyperlink" Target="https://login.consultant.ru/link/?req=doc&amp;base=LAW&amp;n=498478&amp;date=02.12.2025&amp;dst=100013&amp;field=134" TargetMode="External"/><Relationship Id="rId82" Type="http://schemas.openxmlformats.org/officeDocument/2006/relationships/hyperlink" Target="https://login.consultant.ru/link/?req=doc&amp;base=LAW&amp;n=446998&amp;date=02.12.2025&amp;dst=100012&amp;field=134" TargetMode="External"/><Relationship Id="rId152" Type="http://schemas.openxmlformats.org/officeDocument/2006/relationships/hyperlink" Target="https://login.consultant.ru/link/?req=doc&amp;base=LAW&amp;n=435721&amp;date=02.12.2025&amp;dst=100015&amp;field=134" TargetMode="External"/><Relationship Id="rId173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5941&amp;date=02.12.2025&amp;dst=100069&amp;field=134" TargetMode="External"/><Relationship Id="rId14" Type="http://schemas.openxmlformats.org/officeDocument/2006/relationships/hyperlink" Target="https://login.consultant.ru/link/?req=doc&amp;base=LAW&amp;n=323800&amp;date=02.12.2025&amp;dst=100008&amp;field=134" TargetMode="External"/><Relationship Id="rId30" Type="http://schemas.openxmlformats.org/officeDocument/2006/relationships/hyperlink" Target="https://login.consultant.ru/link/?req=doc&amp;base=LAW&amp;n=99661&amp;date=02.12.2025&amp;dst=100004&amp;field=134" TargetMode="External"/><Relationship Id="rId35" Type="http://schemas.openxmlformats.org/officeDocument/2006/relationships/hyperlink" Target="https://login.consultant.ru/link/?req=doc&amp;base=LAW&amp;n=420985&amp;date=02.12.2025&amp;dst=100201&amp;field=134" TargetMode="External"/><Relationship Id="rId56" Type="http://schemas.openxmlformats.org/officeDocument/2006/relationships/hyperlink" Target="https://login.consultant.ru/link/?req=doc&amp;base=LAW&amp;n=370993&amp;date=02.12.2025&amp;dst=100009&amp;field=134" TargetMode="External"/><Relationship Id="rId77" Type="http://schemas.openxmlformats.org/officeDocument/2006/relationships/hyperlink" Target="https://login.consultant.ru/link/?req=doc&amp;base=LAW&amp;n=494356&amp;date=02.12.2025&amp;dst=100052&amp;field=134" TargetMode="External"/><Relationship Id="rId100" Type="http://schemas.openxmlformats.org/officeDocument/2006/relationships/hyperlink" Target="https://login.consultant.ru/link/?req=doc&amp;base=LAW&amp;n=420801&amp;date=02.12.2025&amp;dst=100209&amp;field=134" TargetMode="External"/><Relationship Id="rId105" Type="http://schemas.openxmlformats.org/officeDocument/2006/relationships/hyperlink" Target="https://login.consultant.ru/link/?req=doc&amp;base=LAW&amp;n=420801&amp;date=02.12.2025&amp;dst=100216&amp;field=134" TargetMode="External"/><Relationship Id="rId126" Type="http://schemas.openxmlformats.org/officeDocument/2006/relationships/hyperlink" Target="https://login.consultant.ru/link/?req=doc&amp;base=LAW&amp;n=420801&amp;date=02.12.2025&amp;dst=100245&amp;field=134" TargetMode="External"/><Relationship Id="rId147" Type="http://schemas.openxmlformats.org/officeDocument/2006/relationships/hyperlink" Target="https://login.consultant.ru/link/?req=doc&amp;base=LAW&amp;n=435721&amp;date=02.12.2025&amp;dst=100011&amp;field=134" TargetMode="External"/><Relationship Id="rId168" Type="http://schemas.openxmlformats.org/officeDocument/2006/relationships/hyperlink" Target="https://login.consultant.ru/link/?req=doc&amp;base=LAW&amp;n=157065&amp;date=02.12.2025&amp;dst=10030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66880&amp;date=02.12.2025&amp;dst=100010&amp;field=134" TargetMode="External"/><Relationship Id="rId72" Type="http://schemas.openxmlformats.org/officeDocument/2006/relationships/hyperlink" Target="https://login.consultant.ru/link/?req=doc&amp;base=LAW&amp;n=517564&amp;date=02.12.2025&amp;dst=100013&amp;field=134" TargetMode="External"/><Relationship Id="rId93" Type="http://schemas.openxmlformats.org/officeDocument/2006/relationships/hyperlink" Target="https://login.consultant.ru/link/?req=doc&amp;base=LAW&amp;n=443875&amp;date=02.12.2025&amp;dst=100009&amp;field=134" TargetMode="External"/><Relationship Id="rId98" Type="http://schemas.openxmlformats.org/officeDocument/2006/relationships/hyperlink" Target="https://login.consultant.ru/link/?req=doc&amp;base=LAW&amp;n=506945&amp;date=02.12.2025&amp;dst=100014&amp;field=134" TargetMode="External"/><Relationship Id="rId121" Type="http://schemas.openxmlformats.org/officeDocument/2006/relationships/hyperlink" Target="https://login.consultant.ru/link/?req=doc&amp;base=LAW&amp;n=420801&amp;date=02.12.2025&amp;dst=100243&amp;field=134" TargetMode="External"/><Relationship Id="rId142" Type="http://schemas.openxmlformats.org/officeDocument/2006/relationships/hyperlink" Target="https://login.consultant.ru/link/?req=doc&amp;base=LAW&amp;n=481490&amp;date=02.12.2025&amp;dst=100017&amp;field=134" TargetMode="External"/><Relationship Id="rId163" Type="http://schemas.openxmlformats.org/officeDocument/2006/relationships/hyperlink" Target="https://login.consultant.ru/link/?req=doc&amp;base=LAW&amp;n=142533&amp;date=02.12.2025&amp;dst=10019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7476&amp;date=02.12.2025&amp;dst=100011&amp;field=134" TargetMode="External"/><Relationship Id="rId46" Type="http://schemas.openxmlformats.org/officeDocument/2006/relationships/hyperlink" Target="https://login.consultant.ru/link/?req=doc&amp;base=LAW&amp;n=498477&amp;date=02.12.2025&amp;dst=100012&amp;field=134" TargetMode="External"/><Relationship Id="rId67" Type="http://schemas.openxmlformats.org/officeDocument/2006/relationships/hyperlink" Target="https://login.consultant.ru/link/?req=doc&amp;base=LAW&amp;n=323800&amp;date=02.12.2025&amp;dst=100011&amp;field=134" TargetMode="External"/><Relationship Id="rId116" Type="http://schemas.openxmlformats.org/officeDocument/2006/relationships/hyperlink" Target="https://login.consultant.ru/link/?req=doc&amp;base=LAW&amp;n=420801&amp;date=02.12.2025&amp;dst=100236&amp;field=134" TargetMode="External"/><Relationship Id="rId137" Type="http://schemas.openxmlformats.org/officeDocument/2006/relationships/hyperlink" Target="https://login.consultant.ru/link/?req=doc&amp;base=LAW&amp;n=477405&amp;date=02.12.2025&amp;dst=100195&amp;field=134" TargetMode="External"/><Relationship Id="rId158" Type="http://schemas.openxmlformats.org/officeDocument/2006/relationships/hyperlink" Target="https://login.consultant.ru/link/?req=doc&amp;base=LAW&amp;n=154757&amp;date=02.12.2025" TargetMode="External"/><Relationship Id="rId20" Type="http://schemas.openxmlformats.org/officeDocument/2006/relationships/hyperlink" Target="https://login.consultant.ru/link/?req=doc&amp;base=LAW&amp;n=459973&amp;date=02.12.2025&amp;dst=100132&amp;field=134" TargetMode="External"/><Relationship Id="rId41" Type="http://schemas.openxmlformats.org/officeDocument/2006/relationships/hyperlink" Target="https://login.consultant.ru/link/?req=doc&amp;base=LAW&amp;n=506945&amp;date=02.12.2025&amp;dst=100432&amp;field=134" TargetMode="External"/><Relationship Id="rId62" Type="http://schemas.openxmlformats.org/officeDocument/2006/relationships/hyperlink" Target="https://login.consultant.ru/link/?req=doc&amp;base=LAW&amp;n=517564&amp;date=02.12.2025&amp;dst=100081&amp;field=134" TargetMode="External"/><Relationship Id="rId83" Type="http://schemas.openxmlformats.org/officeDocument/2006/relationships/hyperlink" Target="https://login.consultant.ru/link/?req=doc&amp;base=LAW&amp;n=446998&amp;date=02.12.2025&amp;dst=100071&amp;field=134" TargetMode="External"/><Relationship Id="rId88" Type="http://schemas.openxmlformats.org/officeDocument/2006/relationships/hyperlink" Target="https://login.consultant.ru/link/?req=doc&amp;base=LAW&amp;n=461542&amp;date=02.12.2025&amp;dst=100014&amp;field=134" TargetMode="External"/><Relationship Id="rId111" Type="http://schemas.openxmlformats.org/officeDocument/2006/relationships/hyperlink" Target="https://login.consultant.ru/link/?req=doc&amp;base=LAW&amp;n=420801&amp;date=02.12.2025&amp;dst=100227&amp;field=134" TargetMode="External"/><Relationship Id="rId132" Type="http://schemas.openxmlformats.org/officeDocument/2006/relationships/hyperlink" Target="https://login.consultant.ru/link/?req=doc&amp;base=LAW&amp;n=451856&amp;date=02.12.2025&amp;dst=100142&amp;field=134" TargetMode="External"/><Relationship Id="rId153" Type="http://schemas.openxmlformats.org/officeDocument/2006/relationships/hyperlink" Target="https://login.consultant.ru/link/?req=doc&amp;base=LAW&amp;n=495025&amp;date=02.12.2025&amp;dst=100015&amp;field=134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35814&amp;date=02.12.2025&amp;dst=100014&amp;field=134" TargetMode="External"/><Relationship Id="rId36" Type="http://schemas.openxmlformats.org/officeDocument/2006/relationships/hyperlink" Target="https://login.consultant.ru/link/?req=doc&amp;base=LAW&amp;n=323800&amp;date=02.12.2025&amp;dst=100009&amp;field=134" TargetMode="External"/><Relationship Id="rId57" Type="http://schemas.openxmlformats.org/officeDocument/2006/relationships/hyperlink" Target="https://login.consultant.ru/link/?req=doc&amp;base=LAW&amp;n=421068&amp;date=02.12.2025&amp;dst=100123&amp;field=134" TargetMode="External"/><Relationship Id="rId106" Type="http://schemas.openxmlformats.org/officeDocument/2006/relationships/hyperlink" Target="https://login.consultant.ru/link/?req=doc&amp;base=LAW&amp;n=420801&amp;date=02.12.2025&amp;dst=100217&amp;field=134" TargetMode="External"/><Relationship Id="rId127" Type="http://schemas.openxmlformats.org/officeDocument/2006/relationships/hyperlink" Target="https://login.consultant.ru/link/?req=doc&amp;base=LAW&amp;n=420801&amp;date=02.12.2025&amp;dst=10024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20886</Words>
  <Characters>119051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28.12.2013 N 442-ФЗ
(ред. от 26.12.2024)
"Об основах социального обслуживания граждан в Российской Федерации"
(с изм. и доп., вступ. в силу с 01.03.2025)</vt:lpstr>
    </vt:vector>
  </TitlesOfParts>
  <Company>КонсультантПлюс Версия 4025.00.30</Company>
  <LinksUpToDate>false</LinksUpToDate>
  <CharactersWithSpaces>139658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28.12.2013 N 442-ФЗ
(ред. от 26.12.2024)
"Об основах социального обслуживания граждан в Российской Федерации"
(с изм. и доп., вступ. в силу с 01.03.2025)</dc:title>
  <dc:creator>user</dc:creator>
  <cp:lastModifiedBy>user</cp:lastModifiedBy>
  <cp:revision>2</cp:revision>
  <dcterms:created xsi:type="dcterms:W3CDTF">2025-12-02T10:48:00Z</dcterms:created>
  <dcterms:modified xsi:type="dcterms:W3CDTF">2025-12-02T10:48:00Z</dcterms:modified>
</cp:coreProperties>
</file>